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688BD74A" w:rsidR="00CA27D6" w:rsidRDefault="00456961" w:rsidP="008D32AB">
      <w:pPr>
        <w:jc w:val="center"/>
        <w:rPr>
          <w:sz w:val="24"/>
          <w:szCs w:val="24"/>
        </w:rPr>
      </w:pPr>
      <w:r>
        <w:rPr>
          <w:sz w:val="24"/>
          <w:szCs w:val="24"/>
        </w:rPr>
        <w:t>5tt</w:t>
      </w:r>
      <w:r w:rsidR="00CA27D6">
        <w:rPr>
          <w:sz w:val="24"/>
          <w:szCs w:val="24"/>
        </w:rPr>
        <w:t>IN THE CIRCUIT COURT OF THE TWENTY-SECOND JUDICIAL CIRCUIT</w:t>
      </w:r>
    </w:p>
    <w:p w14:paraId="37488AAA" w14:textId="77777777" w:rsidR="00CA27D6" w:rsidRDefault="00CA27D6" w:rsidP="00CA27D6">
      <w:pPr>
        <w:jc w:val="center"/>
        <w:rPr>
          <w:sz w:val="24"/>
          <w:szCs w:val="24"/>
        </w:rPr>
      </w:pPr>
      <w:r>
        <w:rPr>
          <w:sz w:val="24"/>
          <w:szCs w:val="24"/>
        </w:rPr>
        <w:t>McHENRY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77777777" w:rsidR="00397C26" w:rsidRDefault="00CA27D6" w:rsidP="00CA27D6">
      <w:pPr>
        <w:jc w:val="center"/>
        <w:rPr>
          <w:b/>
          <w:sz w:val="24"/>
          <w:szCs w:val="24"/>
        </w:rPr>
      </w:pPr>
      <w:r w:rsidRPr="004339F0">
        <w:rPr>
          <w:b/>
          <w:sz w:val="24"/>
          <w:szCs w:val="24"/>
        </w:rPr>
        <w:t xml:space="preserve">DULBERG’S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Paul Dulberg,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To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1D5B43D9" w:rsidR="00666256" w:rsidRPr="009E722B" w:rsidRDefault="009E722B" w:rsidP="00570691">
      <w:pPr>
        <w:pStyle w:val="BodyText"/>
        <w:spacing w:line="480" w:lineRule="auto"/>
        <w:ind w:firstLine="720"/>
        <w:jc w:val="both"/>
      </w:pPr>
      <w:r w:rsidRPr="009E722B">
        <w:t xml:space="preserve">All relevant documents in Plaintiff’s possession </w:t>
      </w:r>
      <w:r w:rsidR="00210A1D">
        <w:t>were</w:t>
      </w:r>
      <w:r w:rsidRPr="009E722B">
        <w:t xml:space="preserv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1E729327"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David </w:t>
      </w:r>
      <w:r>
        <w:rPr>
          <w:sz w:val="24"/>
        </w:rPr>
        <w:lastRenderedPageBreak/>
        <w:t>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5D9EB256" w:rsidR="009E722B"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4AB0D1A2" w14:textId="2DD1830D" w:rsidR="006B3132" w:rsidRDefault="00E738D7" w:rsidP="006B3132">
      <w:pPr>
        <w:pStyle w:val="BodyText"/>
        <w:spacing w:line="480" w:lineRule="auto"/>
        <w:ind w:firstLine="720"/>
        <w:jc w:val="both"/>
        <w:rPr>
          <w:b/>
          <w:sz w:val="20"/>
        </w:rPr>
      </w:pPr>
      <w:r>
        <w:t>Objection. Attorney Client Privilege.</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5BCCC0C8" w14:textId="77777777" w:rsidR="00E738D7" w:rsidRDefault="00E738D7" w:rsidP="00E738D7">
      <w:pPr>
        <w:pStyle w:val="BodyText"/>
        <w:spacing w:line="480" w:lineRule="auto"/>
        <w:ind w:firstLine="720"/>
        <w:jc w:val="both"/>
        <w:rPr>
          <w:b/>
          <w:sz w:val="20"/>
        </w:rPr>
      </w:pPr>
      <w:r>
        <w:t>Objection. Attorney Client Privilege.</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C2C6B6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1DDD7352"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t>RESPONSE:</w:t>
      </w:r>
    </w:p>
    <w:p w14:paraId="7A008D9E" w14:textId="610FACD4" w:rsidR="00397C26" w:rsidRDefault="00E738D7" w:rsidP="006B3132">
      <w:pPr>
        <w:tabs>
          <w:tab w:val="left" w:pos="1541"/>
        </w:tabs>
        <w:jc w:val="both"/>
        <w:rPr>
          <w:sz w:val="24"/>
        </w:rPr>
      </w:pPr>
      <w:r>
        <w:rPr>
          <w:sz w:val="24"/>
        </w:rPr>
        <w:tab/>
        <w:t xml:space="preserve">Plaintiff is only withholding attorney client communication between his successor counsel. </w:t>
      </w:r>
    </w:p>
    <w:p w14:paraId="52C17F48" w14:textId="77777777"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state and federal tax returns you filed in the ten year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6822E37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proofErr w:type="gramStart"/>
      <w:r>
        <w:rPr>
          <w:sz w:val="24"/>
        </w:rPr>
        <w:t>ten year</w:t>
      </w:r>
      <w:proofErr w:type="gramEnd"/>
      <w:r>
        <w:rPr>
          <w:sz w:val="24"/>
        </w:rPr>
        <w:t xml:space="preserve">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0F28EE89"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1716C04D"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59DB0A3" w14:textId="77777777" w:rsidR="00397C26" w:rsidRPr="00397C26" w:rsidRDefault="00397C26" w:rsidP="00397C26">
      <w:pPr>
        <w:tabs>
          <w:tab w:val="left" w:pos="1541"/>
        </w:tabs>
        <w:ind w:right="720"/>
        <w:jc w:val="both"/>
        <w:rPr>
          <w:sz w:val="24"/>
        </w:rPr>
      </w:pPr>
      <w:bookmarkStart w:id="0" w:name="_GoBack"/>
      <w:bookmarkEnd w:id="0"/>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70BD7FE0" w:rsidR="008C6AE9" w:rsidRDefault="00E738D7" w:rsidP="008C6AE9">
      <w:pPr>
        <w:pStyle w:val="BodyText"/>
        <w:spacing w:line="480" w:lineRule="auto"/>
        <w:ind w:firstLine="720"/>
        <w:jc w:val="both"/>
        <w:rPr>
          <w:b/>
          <w:sz w:val="20"/>
        </w:rPr>
      </w:pPr>
      <w:r>
        <w:t xml:space="preserve">Produced. </w:t>
      </w:r>
    </w:p>
    <w:p w14:paraId="5CDE5CC6" w14:textId="77777777" w:rsidR="003C65E3" w:rsidRDefault="003C65E3" w:rsidP="003C65E3">
      <w:pPr>
        <w:tabs>
          <w:tab w:val="left" w:pos="1541"/>
        </w:tabs>
        <w:ind w:right="720"/>
        <w:rPr>
          <w:sz w:val="24"/>
        </w:rPr>
      </w:pPr>
    </w:p>
    <w:p w14:paraId="5999F524" w14:textId="77777777" w:rsidR="003C65E3" w:rsidRDefault="003C65E3" w:rsidP="003C65E3">
      <w:pPr>
        <w:tabs>
          <w:tab w:val="left" w:pos="1541"/>
        </w:tabs>
        <w:ind w:right="720"/>
        <w:rPr>
          <w:sz w:val="24"/>
        </w:rPr>
      </w:pPr>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lastRenderedPageBreak/>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386AF2"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386AF2"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CC84E" w14:textId="77777777" w:rsidR="00386AF2" w:rsidRDefault="00386AF2">
      <w:r>
        <w:separator/>
      </w:r>
    </w:p>
  </w:endnote>
  <w:endnote w:type="continuationSeparator" w:id="0">
    <w:p w14:paraId="7DDB5BC1" w14:textId="77777777" w:rsidR="00386AF2" w:rsidRDefault="0038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889D" w14:textId="77777777" w:rsidR="00386AF2" w:rsidRDefault="00386AF2">
      <w:r>
        <w:separator/>
      </w:r>
    </w:p>
  </w:footnote>
  <w:footnote w:type="continuationSeparator" w:id="0">
    <w:p w14:paraId="0ADF73A9" w14:textId="77777777" w:rsidR="00386AF2" w:rsidRDefault="0038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6"/>
    <w:rsid w:val="00124A7D"/>
    <w:rsid w:val="00132AB9"/>
    <w:rsid w:val="00181678"/>
    <w:rsid w:val="001F535E"/>
    <w:rsid w:val="00210A1D"/>
    <w:rsid w:val="002D4E28"/>
    <w:rsid w:val="00386AF2"/>
    <w:rsid w:val="00397C26"/>
    <w:rsid w:val="003C65E3"/>
    <w:rsid w:val="004436DA"/>
    <w:rsid w:val="00456961"/>
    <w:rsid w:val="00570691"/>
    <w:rsid w:val="00666256"/>
    <w:rsid w:val="006B3132"/>
    <w:rsid w:val="007A303E"/>
    <w:rsid w:val="00835ADA"/>
    <w:rsid w:val="008C6AE9"/>
    <w:rsid w:val="008D32AB"/>
    <w:rsid w:val="008F37B7"/>
    <w:rsid w:val="009E622C"/>
    <w:rsid w:val="009E722B"/>
    <w:rsid w:val="00B6232C"/>
    <w:rsid w:val="00B73C2A"/>
    <w:rsid w:val="00BB262F"/>
    <w:rsid w:val="00BF61E5"/>
    <w:rsid w:val="00CA27D6"/>
    <w:rsid w:val="00CB2880"/>
    <w:rsid w:val="00D44960"/>
    <w:rsid w:val="00DC09B1"/>
    <w:rsid w:val="00E738D7"/>
    <w:rsid w:val="00E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42BA6-37B9-C844-9043-A7035960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Julia Williams</cp:lastModifiedBy>
  <cp:revision>2</cp:revision>
  <cp:lastPrinted>2019-03-24T16:48:00Z</cp:lastPrinted>
  <dcterms:created xsi:type="dcterms:W3CDTF">2019-07-31T19:39:00Z</dcterms:created>
  <dcterms:modified xsi:type="dcterms:W3CDTF">2019-07-31T19:39:00Z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