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71" w:rsidRPr="00DF6A71" w:rsidRDefault="00DF6A71" w:rsidP="00DF6A71">
      <w:pPr>
        <w:jc w:val="center"/>
        <w:rPr>
          <w:sz w:val="24"/>
          <w:szCs w:val="24"/>
        </w:rPr>
      </w:pPr>
      <w:r w:rsidRPr="00DF6A71">
        <w:rPr>
          <w:sz w:val="24"/>
          <w:szCs w:val="24"/>
        </w:rPr>
        <w:t>IN THE CIRCUIT COURT OF THE TWENTY-SECOND JUDICIAL CIRCUIT</w:t>
      </w:r>
    </w:p>
    <w:p w:rsidR="00DF6A71" w:rsidRPr="00DF6A71" w:rsidRDefault="00DF6A71" w:rsidP="00DF6A71">
      <w:pPr>
        <w:jc w:val="center"/>
        <w:rPr>
          <w:sz w:val="24"/>
          <w:szCs w:val="24"/>
        </w:rPr>
      </w:pPr>
      <w:r w:rsidRPr="00DF6A71">
        <w:rPr>
          <w:sz w:val="24"/>
          <w:szCs w:val="24"/>
        </w:rPr>
        <w:t>McHENRY COUNTY, ILLINOIS</w:t>
      </w:r>
    </w:p>
    <w:p w:rsidR="00DF6A71" w:rsidRPr="00DF6A71" w:rsidRDefault="00DF6A71" w:rsidP="00DF6A71">
      <w:pPr>
        <w:jc w:val="center"/>
        <w:rPr>
          <w:sz w:val="24"/>
          <w:szCs w:val="24"/>
        </w:rPr>
      </w:pPr>
    </w:p>
    <w:p w:rsidR="00DF6A71" w:rsidRPr="00DF6A71" w:rsidRDefault="00DF6A71" w:rsidP="00DF6A71">
      <w:pPr>
        <w:rPr>
          <w:sz w:val="24"/>
          <w:szCs w:val="24"/>
        </w:rPr>
      </w:pPr>
      <w:r w:rsidRPr="00DF6A71">
        <w:rPr>
          <w:sz w:val="24"/>
          <w:szCs w:val="24"/>
        </w:rPr>
        <w:t>PAUL DULBERG,</w:t>
      </w:r>
      <w:r w:rsidRPr="00DF6A71">
        <w:rPr>
          <w:sz w:val="24"/>
          <w:szCs w:val="24"/>
        </w:rPr>
        <w:tab/>
      </w:r>
      <w:r w:rsidRPr="00DF6A71">
        <w:rPr>
          <w:sz w:val="24"/>
          <w:szCs w:val="24"/>
        </w:rPr>
        <w:tab/>
      </w:r>
      <w:r w:rsidRPr="00DF6A71">
        <w:rPr>
          <w:sz w:val="24"/>
          <w:szCs w:val="24"/>
        </w:rPr>
        <w:tab/>
      </w:r>
      <w:r w:rsidRPr="00DF6A71">
        <w:rPr>
          <w:sz w:val="24"/>
          <w:szCs w:val="24"/>
        </w:rPr>
        <w:tab/>
        <w:t>)</w:t>
      </w:r>
    </w:p>
    <w:p w:rsidR="00DF6A71" w:rsidRPr="00DF6A71" w:rsidRDefault="00DF6A71" w:rsidP="00DF6A71">
      <w:pPr>
        <w:rPr>
          <w:sz w:val="24"/>
          <w:szCs w:val="24"/>
        </w:rPr>
      </w:pP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t>)</w:t>
      </w:r>
    </w:p>
    <w:p w:rsidR="00DF6A71" w:rsidRPr="00DF6A71" w:rsidRDefault="00DF6A71" w:rsidP="00DF6A71">
      <w:pPr>
        <w:rPr>
          <w:sz w:val="24"/>
          <w:szCs w:val="24"/>
        </w:rPr>
      </w:pPr>
      <w:r w:rsidRPr="00DF6A71">
        <w:rPr>
          <w:sz w:val="24"/>
          <w:szCs w:val="24"/>
        </w:rPr>
        <w:tab/>
      </w:r>
      <w:r w:rsidRPr="00DF6A71">
        <w:rPr>
          <w:sz w:val="24"/>
          <w:szCs w:val="24"/>
        </w:rPr>
        <w:tab/>
      </w:r>
      <w:r w:rsidRPr="00DF6A71">
        <w:rPr>
          <w:sz w:val="24"/>
          <w:szCs w:val="24"/>
        </w:rPr>
        <w:tab/>
        <w:t>Plaintiff,</w:t>
      </w:r>
      <w:r w:rsidRPr="00DF6A71">
        <w:rPr>
          <w:sz w:val="24"/>
          <w:szCs w:val="24"/>
        </w:rPr>
        <w:tab/>
      </w:r>
      <w:r w:rsidRPr="00DF6A71">
        <w:rPr>
          <w:sz w:val="24"/>
          <w:szCs w:val="24"/>
        </w:rPr>
        <w:tab/>
        <w:t>)</w:t>
      </w:r>
    </w:p>
    <w:p w:rsidR="00DF6A71" w:rsidRPr="00DF6A71" w:rsidRDefault="00DF6A71" w:rsidP="00DF6A71">
      <w:pPr>
        <w:rPr>
          <w:sz w:val="24"/>
          <w:szCs w:val="24"/>
        </w:rPr>
      </w:pP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t>)</w:t>
      </w:r>
    </w:p>
    <w:p w:rsidR="00DF6A71" w:rsidRPr="00DF6A71" w:rsidRDefault="00DF6A71" w:rsidP="00DF6A71">
      <w:pPr>
        <w:rPr>
          <w:sz w:val="24"/>
          <w:szCs w:val="24"/>
        </w:rPr>
      </w:pPr>
      <w:r w:rsidRPr="00DF6A71">
        <w:rPr>
          <w:sz w:val="24"/>
          <w:szCs w:val="24"/>
        </w:rPr>
        <w:t>v.</w:t>
      </w: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t>)</w:t>
      </w:r>
      <w:r w:rsidRPr="00DF6A71">
        <w:rPr>
          <w:sz w:val="24"/>
          <w:szCs w:val="24"/>
        </w:rPr>
        <w:tab/>
        <w:t>Case No. 17 LA 377</w:t>
      </w:r>
    </w:p>
    <w:p w:rsidR="00DF6A71" w:rsidRPr="00DF6A71" w:rsidRDefault="00DF6A71" w:rsidP="00DF6A71">
      <w:pPr>
        <w:rPr>
          <w:sz w:val="24"/>
          <w:szCs w:val="24"/>
        </w:rPr>
      </w:pP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t>)</w:t>
      </w:r>
    </w:p>
    <w:p w:rsidR="00DF6A71" w:rsidRPr="00DF6A71" w:rsidRDefault="00DF6A71" w:rsidP="00DF6A71">
      <w:pPr>
        <w:rPr>
          <w:sz w:val="24"/>
          <w:szCs w:val="24"/>
        </w:rPr>
      </w:pPr>
      <w:r w:rsidRPr="00DF6A71">
        <w:rPr>
          <w:sz w:val="24"/>
          <w:szCs w:val="24"/>
        </w:rPr>
        <w:t>THE LAW OFFICE OF THOMAS J.</w:t>
      </w:r>
      <w:r w:rsidRPr="00DF6A71">
        <w:rPr>
          <w:sz w:val="24"/>
          <w:szCs w:val="24"/>
        </w:rPr>
        <w:tab/>
        <w:t>)</w:t>
      </w:r>
    </w:p>
    <w:p w:rsidR="00DF6A71" w:rsidRPr="00DF6A71" w:rsidRDefault="00DF6A71" w:rsidP="00DF6A71">
      <w:pPr>
        <w:rPr>
          <w:sz w:val="24"/>
          <w:szCs w:val="24"/>
        </w:rPr>
      </w:pPr>
      <w:r w:rsidRPr="00DF6A71">
        <w:rPr>
          <w:sz w:val="24"/>
          <w:szCs w:val="24"/>
        </w:rPr>
        <w:t>POPOVICH, P.C. and HANS MAST,</w:t>
      </w:r>
      <w:r w:rsidRPr="00DF6A71">
        <w:rPr>
          <w:sz w:val="24"/>
          <w:szCs w:val="24"/>
        </w:rPr>
        <w:tab/>
        <w:t>)</w:t>
      </w:r>
    </w:p>
    <w:p w:rsidR="00DF6A71" w:rsidRPr="00DF6A71" w:rsidRDefault="00DF6A71" w:rsidP="00DF6A71">
      <w:pPr>
        <w:rPr>
          <w:sz w:val="24"/>
          <w:szCs w:val="24"/>
        </w:rPr>
      </w:pP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r>
      <w:r w:rsidRPr="00DF6A71">
        <w:rPr>
          <w:sz w:val="24"/>
          <w:szCs w:val="24"/>
        </w:rPr>
        <w:tab/>
        <w:t>)</w:t>
      </w:r>
    </w:p>
    <w:p w:rsidR="00DF6A71" w:rsidRPr="00DF6A71" w:rsidRDefault="00DF6A71" w:rsidP="00DF6A71">
      <w:pPr>
        <w:rPr>
          <w:sz w:val="24"/>
          <w:szCs w:val="24"/>
        </w:rPr>
      </w:pPr>
      <w:r w:rsidRPr="00DF6A71">
        <w:rPr>
          <w:sz w:val="24"/>
          <w:szCs w:val="24"/>
        </w:rPr>
        <w:tab/>
      </w:r>
      <w:r w:rsidRPr="00DF6A71">
        <w:rPr>
          <w:sz w:val="24"/>
          <w:szCs w:val="24"/>
        </w:rPr>
        <w:tab/>
      </w:r>
      <w:r w:rsidRPr="00DF6A71">
        <w:rPr>
          <w:sz w:val="24"/>
          <w:szCs w:val="24"/>
        </w:rPr>
        <w:tab/>
        <w:t>Defendants.</w:t>
      </w:r>
      <w:r w:rsidRPr="00DF6A71">
        <w:rPr>
          <w:sz w:val="24"/>
          <w:szCs w:val="24"/>
        </w:rPr>
        <w:tab/>
      </w:r>
      <w:r w:rsidRPr="00DF6A71">
        <w:rPr>
          <w:sz w:val="24"/>
          <w:szCs w:val="24"/>
        </w:rPr>
        <w:tab/>
        <w:t>)</w:t>
      </w:r>
    </w:p>
    <w:p w:rsidR="00DF6A71" w:rsidRPr="00DF6A71" w:rsidRDefault="00DF6A71" w:rsidP="00DF6A71">
      <w:pPr>
        <w:rPr>
          <w:sz w:val="24"/>
          <w:szCs w:val="24"/>
        </w:rPr>
      </w:pPr>
    </w:p>
    <w:p w:rsidR="00DF6A71" w:rsidRPr="00DF6A71" w:rsidRDefault="00DF6A71" w:rsidP="00DF6A71">
      <w:pPr>
        <w:rPr>
          <w:sz w:val="24"/>
          <w:szCs w:val="24"/>
        </w:rPr>
      </w:pPr>
    </w:p>
    <w:p w:rsidR="00DF6A71" w:rsidRPr="00DF6A71" w:rsidRDefault="00DF6A71" w:rsidP="00DF6A71">
      <w:pPr>
        <w:jc w:val="center"/>
        <w:rPr>
          <w:b/>
          <w:sz w:val="24"/>
          <w:szCs w:val="24"/>
        </w:rPr>
      </w:pPr>
      <w:r w:rsidRPr="00DF6A71">
        <w:rPr>
          <w:b/>
          <w:sz w:val="24"/>
          <w:szCs w:val="24"/>
        </w:rPr>
        <w:t xml:space="preserve">DULBERG’S RESPONSES TO DEFENDANTS THE LAW OFFICES </w:t>
      </w:r>
    </w:p>
    <w:p w:rsidR="00770BA8" w:rsidRDefault="00DF6A71" w:rsidP="00DF6A71">
      <w:pPr>
        <w:jc w:val="center"/>
        <w:rPr>
          <w:b/>
          <w:sz w:val="24"/>
          <w:szCs w:val="24"/>
          <w:u w:val="single"/>
        </w:rPr>
      </w:pPr>
      <w:r w:rsidRPr="00DF6A71">
        <w:rPr>
          <w:b/>
          <w:sz w:val="24"/>
          <w:szCs w:val="24"/>
          <w:u w:val="single"/>
        </w:rPr>
        <w:t xml:space="preserve">OF THOMAS J. REQUESTS </w:t>
      </w:r>
      <w:r w:rsidR="00770BA8">
        <w:rPr>
          <w:b/>
          <w:sz w:val="24"/>
          <w:szCs w:val="24"/>
          <w:u w:val="single"/>
        </w:rPr>
        <w:t>RULE 237 NOTICE TO PRODUCE PAUL DULBERG</w:t>
      </w:r>
    </w:p>
    <w:p w:rsidR="00DF6A71" w:rsidRPr="00DF6A71" w:rsidRDefault="00DF6A71" w:rsidP="00DF6A71">
      <w:pPr>
        <w:jc w:val="center"/>
        <w:rPr>
          <w:sz w:val="24"/>
          <w:szCs w:val="24"/>
        </w:rPr>
      </w:pPr>
    </w:p>
    <w:p w:rsidR="00DF6A71" w:rsidRPr="00DF6A71" w:rsidRDefault="00DF6A71" w:rsidP="00DF6A71">
      <w:pPr>
        <w:spacing w:before="90" w:line="480" w:lineRule="auto"/>
        <w:ind w:left="100" w:firstLine="719"/>
        <w:jc w:val="both"/>
        <w:rPr>
          <w:sz w:val="24"/>
          <w:szCs w:val="24"/>
        </w:rPr>
      </w:pPr>
      <w:r w:rsidRPr="00DF6A71">
        <w:rPr>
          <w:sz w:val="24"/>
          <w:szCs w:val="24"/>
        </w:rPr>
        <w:t xml:space="preserve">Paul Dulberg, by and through his attorneys, The Clinton Law Firm, LLC, pursuant to the provisions of Illinois Supreme Court Rule 214, responds to Defendants, The Law Offices of Thomas J. Popovich, P.C.’s </w:t>
      </w:r>
      <w:r>
        <w:rPr>
          <w:sz w:val="24"/>
          <w:szCs w:val="24"/>
        </w:rPr>
        <w:t xml:space="preserve">Rule 237 Notice to Produce </w:t>
      </w:r>
      <w:r w:rsidR="00770BA8">
        <w:rPr>
          <w:sz w:val="24"/>
          <w:szCs w:val="24"/>
        </w:rPr>
        <w:t xml:space="preserve">Paul Dulberg </w:t>
      </w:r>
      <w:bookmarkStart w:id="0" w:name="_GoBack"/>
      <w:bookmarkEnd w:id="0"/>
      <w:r>
        <w:rPr>
          <w:sz w:val="24"/>
          <w:szCs w:val="24"/>
        </w:rPr>
        <w:t>a</w:t>
      </w:r>
      <w:r w:rsidRPr="00DF6A71">
        <w:rPr>
          <w:sz w:val="24"/>
          <w:szCs w:val="24"/>
        </w:rPr>
        <w:t>s follows:</w:t>
      </w:r>
    </w:p>
    <w:p w:rsidR="000E0BF8" w:rsidRDefault="00DF6A71">
      <w:pPr>
        <w:pStyle w:val="Heading1"/>
        <w:spacing w:before="1"/>
        <w:ind w:left="3461"/>
        <w:jc w:val="center"/>
        <w:rPr>
          <w:u w:val="none"/>
        </w:rPr>
      </w:pPr>
      <w:r>
        <w:rPr>
          <w:u w:val="thick"/>
        </w:rPr>
        <w:t>N</w:t>
      </w:r>
      <w:r w:rsidR="00397447">
        <w:rPr>
          <w:u w:val="thick"/>
        </w:rPr>
        <w:t>OTICE TO PRODUCE</w:t>
      </w:r>
    </w:p>
    <w:p w:rsidR="000E0BF8" w:rsidRDefault="000E0BF8">
      <w:pPr>
        <w:pStyle w:val="BodyText"/>
        <w:spacing w:before="2"/>
        <w:ind w:left="0"/>
        <w:rPr>
          <w:b/>
          <w:sz w:val="16"/>
        </w:rPr>
      </w:pPr>
    </w:p>
    <w:p w:rsidR="000E0BF8" w:rsidRDefault="00397447" w:rsidP="00F37A30">
      <w:pPr>
        <w:pStyle w:val="ListParagraph"/>
        <w:numPr>
          <w:ilvl w:val="0"/>
          <w:numId w:val="1"/>
        </w:numPr>
        <w:tabs>
          <w:tab w:val="left" w:pos="1540"/>
          <w:tab w:val="left" w:pos="1541"/>
        </w:tabs>
        <w:ind w:left="1440" w:right="720"/>
        <w:rPr>
          <w:sz w:val="24"/>
        </w:rPr>
      </w:pPr>
      <w:r>
        <w:rPr>
          <w:sz w:val="24"/>
        </w:rPr>
        <w:t>The following witnesses for</w:t>
      </w:r>
      <w:r>
        <w:rPr>
          <w:spacing w:val="-4"/>
          <w:sz w:val="24"/>
        </w:rPr>
        <w:t xml:space="preserve"> </w:t>
      </w:r>
      <w:r>
        <w:rPr>
          <w:sz w:val="24"/>
        </w:rPr>
        <w:t>trial:</w:t>
      </w:r>
    </w:p>
    <w:p w:rsidR="000E0BF8" w:rsidRDefault="00397447" w:rsidP="00F37A30">
      <w:pPr>
        <w:pStyle w:val="ListParagraph"/>
        <w:numPr>
          <w:ilvl w:val="1"/>
          <w:numId w:val="1"/>
        </w:numPr>
        <w:tabs>
          <w:tab w:val="left" w:pos="2260"/>
          <w:tab w:val="left" w:pos="2261"/>
        </w:tabs>
        <w:ind w:left="2160" w:right="720"/>
        <w:rPr>
          <w:sz w:val="24"/>
        </w:rPr>
      </w:pPr>
      <w:r>
        <w:rPr>
          <w:sz w:val="24"/>
        </w:rPr>
        <w:t>Paul</w:t>
      </w:r>
      <w:r>
        <w:rPr>
          <w:spacing w:val="-1"/>
          <w:sz w:val="24"/>
        </w:rPr>
        <w:t xml:space="preserve"> </w:t>
      </w:r>
      <w:r>
        <w:rPr>
          <w:sz w:val="24"/>
        </w:rPr>
        <w:t>Dulberg.</w:t>
      </w:r>
    </w:p>
    <w:p w:rsidR="0043471F" w:rsidRDefault="0043471F" w:rsidP="00F37A30">
      <w:pPr>
        <w:tabs>
          <w:tab w:val="left" w:pos="2260"/>
          <w:tab w:val="left" w:pos="2261"/>
        </w:tabs>
        <w:ind w:left="1440" w:right="720" w:hanging="720"/>
        <w:jc w:val="both"/>
        <w:rPr>
          <w:sz w:val="24"/>
        </w:rPr>
      </w:pPr>
    </w:p>
    <w:p w:rsidR="0043471F" w:rsidRPr="0086248D" w:rsidRDefault="0086248D" w:rsidP="0086248D">
      <w:pPr>
        <w:tabs>
          <w:tab w:val="left" w:pos="2260"/>
          <w:tab w:val="left" w:pos="2261"/>
        </w:tabs>
        <w:spacing w:line="480" w:lineRule="auto"/>
        <w:ind w:firstLine="720"/>
        <w:rPr>
          <w:sz w:val="24"/>
        </w:rPr>
      </w:pPr>
      <w:r>
        <w:rPr>
          <w:b/>
          <w:sz w:val="24"/>
        </w:rPr>
        <w:t>RESPONSE:</w:t>
      </w:r>
      <w:r>
        <w:rPr>
          <w:sz w:val="24"/>
        </w:rPr>
        <w:tab/>
        <w:t>Paul Dulberg will be produced at trial.</w:t>
      </w:r>
    </w:p>
    <w:p w:rsidR="000E0BF8" w:rsidRDefault="000E0BF8" w:rsidP="0043471F">
      <w:pPr>
        <w:pStyle w:val="BodyText"/>
        <w:ind w:left="1440" w:right="720" w:hanging="720"/>
      </w:pPr>
    </w:p>
    <w:p w:rsidR="000E0BF8" w:rsidRDefault="00397447" w:rsidP="0043471F">
      <w:pPr>
        <w:pStyle w:val="ListParagraph"/>
        <w:numPr>
          <w:ilvl w:val="0"/>
          <w:numId w:val="1"/>
        </w:numPr>
        <w:tabs>
          <w:tab w:val="left" w:pos="1540"/>
          <w:tab w:val="left" w:pos="1541"/>
        </w:tabs>
        <w:ind w:left="1440" w:right="720"/>
        <w:rPr>
          <w:sz w:val="24"/>
        </w:rPr>
      </w:pPr>
      <w:r>
        <w:rPr>
          <w:sz w:val="24"/>
        </w:rPr>
        <w:t>The statements, oral or written, of any</w:t>
      </w:r>
      <w:r>
        <w:rPr>
          <w:spacing w:val="-7"/>
          <w:sz w:val="24"/>
        </w:rPr>
        <w:t xml:space="preserve"> </w:t>
      </w:r>
      <w:r>
        <w:rPr>
          <w:sz w:val="24"/>
        </w:rPr>
        <w:t>party.</w:t>
      </w:r>
    </w:p>
    <w:p w:rsidR="0043471F" w:rsidRDefault="0043471F" w:rsidP="0043471F">
      <w:pPr>
        <w:tabs>
          <w:tab w:val="left" w:pos="1540"/>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43471F" w:rsidRDefault="0043471F" w:rsidP="0043471F">
      <w:pPr>
        <w:tabs>
          <w:tab w:val="left" w:pos="1540"/>
          <w:tab w:val="left" w:pos="1541"/>
        </w:tabs>
        <w:ind w:right="720"/>
        <w:rPr>
          <w:sz w:val="24"/>
        </w:rPr>
      </w:pPr>
    </w:p>
    <w:p w:rsidR="0043471F" w:rsidRPr="0043471F" w:rsidRDefault="0043471F" w:rsidP="0043471F">
      <w:pPr>
        <w:tabs>
          <w:tab w:val="left" w:pos="1540"/>
          <w:tab w:val="left" w:pos="1541"/>
        </w:tabs>
        <w:ind w:right="720"/>
        <w:rPr>
          <w:sz w:val="24"/>
        </w:rPr>
      </w:pPr>
    </w:p>
    <w:p w:rsidR="000E0BF8" w:rsidRDefault="000E0BF8" w:rsidP="0043471F">
      <w:pPr>
        <w:pStyle w:val="BodyText"/>
        <w:ind w:left="1440" w:right="720" w:hanging="720"/>
      </w:pPr>
    </w:p>
    <w:p w:rsidR="000E0BF8" w:rsidRDefault="00397447" w:rsidP="0043471F">
      <w:pPr>
        <w:pStyle w:val="ListParagraph"/>
        <w:numPr>
          <w:ilvl w:val="0"/>
          <w:numId w:val="1"/>
        </w:numPr>
        <w:tabs>
          <w:tab w:val="left" w:pos="1541"/>
        </w:tabs>
        <w:ind w:left="1440" w:right="720"/>
        <w:rPr>
          <w:sz w:val="24"/>
        </w:rPr>
      </w:pPr>
      <w:r>
        <w:rPr>
          <w:sz w:val="24"/>
        </w:rPr>
        <w:t>The full name and complete last known address of every witness to the occurrence(s) or transactions complained of, as well as all pre-occurrence and post-occurrence witnesses.</w:t>
      </w:r>
    </w:p>
    <w:p w:rsidR="0043471F" w:rsidRDefault="0043471F" w:rsidP="0043471F">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86248D" w:rsidRDefault="0086248D" w:rsidP="0086248D">
      <w:pPr>
        <w:tabs>
          <w:tab w:val="left" w:pos="1540"/>
          <w:tab w:val="left" w:pos="1541"/>
        </w:tabs>
        <w:ind w:right="720"/>
        <w:rPr>
          <w:sz w:val="24"/>
        </w:rPr>
      </w:pPr>
    </w:p>
    <w:p w:rsidR="0086248D" w:rsidRDefault="0086248D" w:rsidP="0086248D">
      <w:pPr>
        <w:tabs>
          <w:tab w:val="left" w:pos="1540"/>
          <w:tab w:val="left" w:pos="1541"/>
        </w:tabs>
        <w:ind w:right="720"/>
        <w:rPr>
          <w:sz w:val="24"/>
        </w:rPr>
      </w:pPr>
    </w:p>
    <w:p w:rsidR="0086248D" w:rsidRDefault="0086248D" w:rsidP="0086248D">
      <w:pPr>
        <w:tabs>
          <w:tab w:val="left" w:pos="1540"/>
          <w:tab w:val="left" w:pos="1541"/>
        </w:tabs>
        <w:ind w:right="720"/>
        <w:rPr>
          <w:sz w:val="24"/>
        </w:rPr>
      </w:pPr>
    </w:p>
    <w:p w:rsidR="000E0BF8" w:rsidRDefault="00397447" w:rsidP="0043471F">
      <w:pPr>
        <w:pStyle w:val="ListParagraph"/>
        <w:numPr>
          <w:ilvl w:val="0"/>
          <w:numId w:val="1"/>
        </w:numPr>
        <w:tabs>
          <w:tab w:val="left" w:pos="1541"/>
        </w:tabs>
        <w:ind w:left="1440" w:right="720"/>
        <w:rPr>
          <w:sz w:val="24"/>
        </w:rPr>
      </w:pPr>
      <w:r>
        <w:rPr>
          <w:sz w:val="24"/>
        </w:rPr>
        <w:lastRenderedPageBreak/>
        <w:t>The full name and complete last known address of all other persons who have knowledge of the matter pled or of relevant</w:t>
      </w:r>
      <w:r>
        <w:rPr>
          <w:spacing w:val="-5"/>
          <w:sz w:val="24"/>
        </w:rPr>
        <w:t xml:space="preserve"> </w:t>
      </w:r>
      <w:r>
        <w:rPr>
          <w:sz w:val="24"/>
        </w:rPr>
        <w:t>facts.</w:t>
      </w:r>
    </w:p>
    <w:p w:rsidR="0043471F" w:rsidRDefault="0043471F" w:rsidP="0043471F">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86248D" w:rsidRDefault="0086248D" w:rsidP="0086248D">
      <w:pPr>
        <w:tabs>
          <w:tab w:val="left" w:pos="1540"/>
          <w:tab w:val="left" w:pos="1541"/>
        </w:tabs>
        <w:ind w:right="720"/>
        <w:rPr>
          <w:sz w:val="24"/>
        </w:rPr>
      </w:pPr>
    </w:p>
    <w:p w:rsidR="0086248D" w:rsidRPr="0043471F" w:rsidRDefault="0086248D" w:rsidP="0086248D">
      <w:pPr>
        <w:tabs>
          <w:tab w:val="left" w:pos="1540"/>
          <w:tab w:val="left" w:pos="1541"/>
        </w:tabs>
        <w:ind w:right="720"/>
        <w:rPr>
          <w:sz w:val="24"/>
        </w:rPr>
      </w:pPr>
    </w:p>
    <w:p w:rsidR="0043471F" w:rsidRDefault="0043471F" w:rsidP="0043471F">
      <w:pPr>
        <w:tabs>
          <w:tab w:val="left" w:pos="1541"/>
        </w:tabs>
        <w:ind w:right="720"/>
        <w:rPr>
          <w:sz w:val="24"/>
        </w:rPr>
      </w:pPr>
    </w:p>
    <w:p w:rsidR="0043471F" w:rsidRPr="0043471F" w:rsidRDefault="0043471F" w:rsidP="0043471F">
      <w:pPr>
        <w:tabs>
          <w:tab w:val="left" w:pos="1541"/>
        </w:tabs>
        <w:ind w:right="720"/>
        <w:rPr>
          <w:sz w:val="24"/>
        </w:rPr>
      </w:pPr>
    </w:p>
    <w:p w:rsidR="000E0BF8" w:rsidRDefault="00397447" w:rsidP="0043471F">
      <w:pPr>
        <w:pStyle w:val="ListParagraph"/>
        <w:numPr>
          <w:ilvl w:val="0"/>
          <w:numId w:val="1"/>
        </w:numPr>
        <w:tabs>
          <w:tab w:val="left" w:pos="1541"/>
        </w:tabs>
        <w:ind w:left="1440" w:right="720"/>
        <w:rPr>
          <w:sz w:val="24"/>
        </w:rPr>
      </w:pPr>
      <w:r>
        <w:rPr>
          <w:sz w:val="24"/>
        </w:rPr>
        <w:t>All statements of parties and witnesses, whether signed or unsigned, or compiled in a summary fashion, relating to the issues of liability and damages or to the issue of impeachment.</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86248D" w:rsidRDefault="0086248D" w:rsidP="0086248D">
      <w:pPr>
        <w:tabs>
          <w:tab w:val="left" w:pos="1540"/>
          <w:tab w:val="left" w:pos="1541"/>
        </w:tabs>
        <w:ind w:right="720"/>
        <w:rPr>
          <w:sz w:val="24"/>
        </w:rPr>
      </w:pPr>
    </w:p>
    <w:p w:rsidR="0086248D" w:rsidRDefault="0086248D" w:rsidP="0086248D">
      <w:pPr>
        <w:tabs>
          <w:tab w:val="left" w:pos="1540"/>
          <w:tab w:val="left" w:pos="1541"/>
        </w:tabs>
        <w:ind w:right="720"/>
        <w:rPr>
          <w:sz w:val="24"/>
        </w:rPr>
      </w:pPr>
    </w:p>
    <w:p w:rsidR="0086248D" w:rsidRPr="0043471F" w:rsidRDefault="0086248D" w:rsidP="0086248D">
      <w:pPr>
        <w:tabs>
          <w:tab w:val="left" w:pos="1540"/>
          <w:tab w:val="left" w:pos="1541"/>
        </w:tabs>
        <w:ind w:right="720"/>
        <w:rPr>
          <w:sz w:val="24"/>
        </w:rPr>
      </w:pPr>
    </w:p>
    <w:p w:rsidR="005B6F4B" w:rsidRPr="005B6F4B" w:rsidRDefault="005B6F4B" w:rsidP="005B6F4B">
      <w:pPr>
        <w:tabs>
          <w:tab w:val="left" w:pos="1541"/>
        </w:tabs>
        <w:ind w:right="720"/>
        <w:rPr>
          <w:sz w:val="24"/>
        </w:rPr>
      </w:pPr>
    </w:p>
    <w:p w:rsidR="000E0BF8" w:rsidRDefault="00397447" w:rsidP="0086248D">
      <w:pPr>
        <w:pStyle w:val="ListParagraph"/>
        <w:numPr>
          <w:ilvl w:val="0"/>
          <w:numId w:val="1"/>
        </w:numPr>
        <w:tabs>
          <w:tab w:val="left" w:pos="1541"/>
        </w:tabs>
        <w:ind w:left="1440" w:right="720"/>
        <w:rPr>
          <w:sz w:val="24"/>
        </w:rPr>
      </w:pPr>
      <w:r>
        <w:rPr>
          <w:sz w:val="24"/>
        </w:rPr>
        <w:t>Any and all technical literature including articles in any professional or technical journals, textbooks, encyclopedias or any and all other published documents to be used at trial for any purpose, including</w:t>
      </w:r>
      <w:r>
        <w:rPr>
          <w:spacing w:val="-9"/>
          <w:sz w:val="24"/>
        </w:rPr>
        <w:t xml:space="preserve"> </w:t>
      </w:r>
      <w:r>
        <w:rPr>
          <w:sz w:val="24"/>
        </w:rPr>
        <w:t>impeachment.</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86248D" w:rsidRDefault="0086248D" w:rsidP="0086248D">
      <w:pPr>
        <w:tabs>
          <w:tab w:val="left" w:pos="1540"/>
          <w:tab w:val="left" w:pos="1541"/>
        </w:tabs>
        <w:ind w:right="720"/>
        <w:rPr>
          <w:sz w:val="24"/>
        </w:rPr>
      </w:pPr>
    </w:p>
    <w:p w:rsidR="0086248D" w:rsidRDefault="0086248D" w:rsidP="0086248D">
      <w:pPr>
        <w:tabs>
          <w:tab w:val="left" w:pos="1540"/>
          <w:tab w:val="left" w:pos="1541"/>
        </w:tabs>
        <w:ind w:right="720"/>
        <w:rPr>
          <w:sz w:val="24"/>
        </w:rPr>
      </w:pPr>
    </w:p>
    <w:p w:rsidR="0086248D" w:rsidRPr="0043471F" w:rsidRDefault="0086248D" w:rsidP="0086248D">
      <w:pPr>
        <w:tabs>
          <w:tab w:val="left" w:pos="1540"/>
          <w:tab w:val="left" w:pos="1541"/>
        </w:tabs>
        <w:ind w:right="720"/>
        <w:rPr>
          <w:sz w:val="24"/>
        </w:rPr>
      </w:pPr>
    </w:p>
    <w:p w:rsidR="000E0BF8" w:rsidRDefault="00397447" w:rsidP="0043471F">
      <w:pPr>
        <w:pStyle w:val="ListParagraph"/>
        <w:numPr>
          <w:ilvl w:val="0"/>
          <w:numId w:val="1"/>
        </w:numPr>
        <w:tabs>
          <w:tab w:val="left" w:pos="1541"/>
        </w:tabs>
        <w:ind w:left="1440" w:right="720"/>
        <w:rPr>
          <w:sz w:val="24"/>
        </w:rPr>
      </w:pPr>
      <w:r>
        <w:rPr>
          <w:sz w:val="24"/>
        </w:rPr>
        <w:t>Any and all technical literature including articles in any journals, textbooks, encyclopedias or any and all other published documents to be used at trial for any purpose, including</w:t>
      </w:r>
      <w:r>
        <w:rPr>
          <w:spacing w:val="-2"/>
          <w:sz w:val="24"/>
        </w:rPr>
        <w:t xml:space="preserve"> </w:t>
      </w:r>
      <w:r>
        <w:rPr>
          <w:sz w:val="24"/>
        </w:rPr>
        <w:t>impeachment.</w:t>
      </w:r>
    </w:p>
    <w:p w:rsidR="000E0BF8" w:rsidRDefault="000E0BF8" w:rsidP="0043471F">
      <w:pPr>
        <w:ind w:left="1440" w:right="720" w:hanging="720"/>
        <w:jc w:val="both"/>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43471F">
      <w:pPr>
        <w:ind w:left="1440" w:right="720" w:hanging="720"/>
        <w:jc w:val="both"/>
        <w:rPr>
          <w:sz w:val="24"/>
        </w:rPr>
      </w:pPr>
    </w:p>
    <w:p w:rsidR="005B6F4B" w:rsidRDefault="005B6F4B" w:rsidP="0043471F">
      <w:pPr>
        <w:ind w:left="1440" w:right="720" w:hanging="720"/>
        <w:jc w:val="both"/>
        <w:rPr>
          <w:sz w:val="24"/>
        </w:rPr>
      </w:pPr>
    </w:p>
    <w:p w:rsidR="000E0BF8" w:rsidRDefault="0086248D" w:rsidP="0043471F">
      <w:pPr>
        <w:pStyle w:val="ListParagraph"/>
        <w:numPr>
          <w:ilvl w:val="0"/>
          <w:numId w:val="1"/>
        </w:numPr>
        <w:tabs>
          <w:tab w:val="left" w:pos="1540"/>
          <w:tab w:val="left" w:pos="1541"/>
        </w:tabs>
        <w:ind w:left="1440" w:right="720"/>
        <w:rPr>
          <w:sz w:val="24"/>
        </w:rPr>
      </w:pPr>
      <w:r>
        <w:rPr>
          <w:sz w:val="24"/>
        </w:rPr>
        <w:t>W</w:t>
      </w:r>
      <w:r w:rsidR="00397447">
        <w:rPr>
          <w:sz w:val="24"/>
        </w:rPr>
        <w:t>ith respect to any opinion witness to be called at trial, please provide the following:</w:t>
      </w:r>
    </w:p>
    <w:p w:rsidR="000E0BF8" w:rsidRDefault="00397447" w:rsidP="0086248D">
      <w:pPr>
        <w:pStyle w:val="ListParagraph"/>
        <w:numPr>
          <w:ilvl w:val="1"/>
          <w:numId w:val="1"/>
        </w:numPr>
        <w:tabs>
          <w:tab w:val="left" w:pos="2260"/>
          <w:tab w:val="left" w:pos="2261"/>
        </w:tabs>
        <w:ind w:left="1440" w:right="720"/>
        <w:rPr>
          <w:sz w:val="24"/>
        </w:rPr>
      </w:pPr>
      <w:r>
        <w:rPr>
          <w:sz w:val="24"/>
        </w:rPr>
        <w:t>A current curriculum vitae for each opinion</w:t>
      </w:r>
      <w:r>
        <w:rPr>
          <w:spacing w:val="-4"/>
          <w:sz w:val="24"/>
        </w:rPr>
        <w:t xml:space="preserve"> </w:t>
      </w:r>
      <w:r>
        <w:rPr>
          <w:sz w:val="24"/>
        </w:rPr>
        <w:t>witness;</w:t>
      </w:r>
    </w:p>
    <w:p w:rsidR="000E0BF8" w:rsidRDefault="00397447" w:rsidP="0086248D">
      <w:pPr>
        <w:pStyle w:val="ListParagraph"/>
        <w:numPr>
          <w:ilvl w:val="1"/>
          <w:numId w:val="1"/>
        </w:numPr>
        <w:tabs>
          <w:tab w:val="left" w:pos="2260"/>
          <w:tab w:val="left" w:pos="2261"/>
          <w:tab w:val="left" w:pos="2768"/>
          <w:tab w:val="left" w:pos="3536"/>
          <w:tab w:val="left" w:pos="4930"/>
          <w:tab w:val="left" w:pos="6693"/>
          <w:tab w:val="left" w:pos="7096"/>
          <w:tab w:val="left" w:pos="8084"/>
          <w:tab w:val="left" w:pos="8777"/>
        </w:tabs>
        <w:ind w:left="1440" w:right="720"/>
        <w:rPr>
          <w:sz w:val="24"/>
        </w:rPr>
      </w:pPr>
      <w:r>
        <w:rPr>
          <w:sz w:val="24"/>
        </w:rPr>
        <w:t>All</w:t>
      </w:r>
      <w:r w:rsidR="0086248D">
        <w:rPr>
          <w:sz w:val="24"/>
        </w:rPr>
        <w:t xml:space="preserve"> </w:t>
      </w:r>
      <w:r>
        <w:rPr>
          <w:sz w:val="24"/>
        </w:rPr>
        <w:t>notes,</w:t>
      </w:r>
      <w:r w:rsidR="0086248D">
        <w:rPr>
          <w:sz w:val="24"/>
        </w:rPr>
        <w:t xml:space="preserve"> </w:t>
      </w:r>
      <w:r>
        <w:rPr>
          <w:sz w:val="24"/>
        </w:rPr>
        <w:t>memoranda,</w:t>
      </w:r>
      <w:r w:rsidR="0086248D">
        <w:rPr>
          <w:sz w:val="24"/>
        </w:rPr>
        <w:t xml:space="preserve"> </w:t>
      </w:r>
      <w:r>
        <w:rPr>
          <w:sz w:val="24"/>
        </w:rPr>
        <w:t>correspondence,</w:t>
      </w:r>
      <w:r w:rsidR="0086248D">
        <w:rPr>
          <w:sz w:val="24"/>
        </w:rPr>
        <w:t xml:space="preserve"> </w:t>
      </w:r>
      <w:r>
        <w:rPr>
          <w:sz w:val="24"/>
        </w:rPr>
        <w:t>or</w:t>
      </w:r>
      <w:r w:rsidR="0086248D">
        <w:rPr>
          <w:sz w:val="24"/>
        </w:rPr>
        <w:t xml:space="preserve"> </w:t>
      </w:r>
      <w:r>
        <w:rPr>
          <w:sz w:val="24"/>
        </w:rPr>
        <w:t>any</w:t>
      </w:r>
      <w:r w:rsidR="0086248D">
        <w:rPr>
          <w:sz w:val="24"/>
        </w:rPr>
        <w:t xml:space="preserve"> </w:t>
      </w:r>
      <w:r>
        <w:rPr>
          <w:sz w:val="24"/>
        </w:rPr>
        <w:t>all</w:t>
      </w:r>
      <w:r w:rsidR="0086248D">
        <w:rPr>
          <w:sz w:val="24"/>
        </w:rPr>
        <w:t xml:space="preserve"> </w:t>
      </w:r>
      <w:r>
        <w:rPr>
          <w:sz w:val="24"/>
        </w:rPr>
        <w:t>other</w:t>
      </w:r>
      <w:r w:rsidR="0086248D">
        <w:rPr>
          <w:sz w:val="24"/>
        </w:rPr>
        <w:t xml:space="preserve"> </w:t>
      </w:r>
      <w:r>
        <w:rPr>
          <w:spacing w:val="-4"/>
          <w:sz w:val="24"/>
        </w:rPr>
        <w:t xml:space="preserve">written </w:t>
      </w:r>
      <w:r>
        <w:rPr>
          <w:sz w:val="24"/>
        </w:rPr>
        <w:t>information submitted to or prepared by each opinion</w:t>
      </w:r>
      <w:r>
        <w:rPr>
          <w:spacing w:val="-7"/>
          <w:sz w:val="24"/>
        </w:rPr>
        <w:t xml:space="preserve"> </w:t>
      </w:r>
      <w:r>
        <w:rPr>
          <w:sz w:val="24"/>
        </w:rPr>
        <w:t>witness;</w:t>
      </w:r>
    </w:p>
    <w:p w:rsidR="000E0BF8" w:rsidRDefault="00397447" w:rsidP="0086248D">
      <w:pPr>
        <w:pStyle w:val="ListParagraph"/>
        <w:numPr>
          <w:ilvl w:val="1"/>
          <w:numId w:val="1"/>
        </w:numPr>
        <w:tabs>
          <w:tab w:val="left" w:pos="2260"/>
          <w:tab w:val="left" w:pos="2261"/>
        </w:tabs>
        <w:ind w:left="1440" w:right="720"/>
        <w:rPr>
          <w:sz w:val="24"/>
        </w:rPr>
      </w:pPr>
      <w:r>
        <w:rPr>
          <w:sz w:val="24"/>
        </w:rPr>
        <w:t>A list of any and all documents reviewed by each opinion</w:t>
      </w:r>
      <w:r>
        <w:rPr>
          <w:spacing w:val="-4"/>
          <w:sz w:val="24"/>
        </w:rPr>
        <w:t xml:space="preserve"> </w:t>
      </w:r>
      <w:r>
        <w:rPr>
          <w:sz w:val="24"/>
        </w:rPr>
        <w:t>witness;</w:t>
      </w:r>
    </w:p>
    <w:p w:rsidR="000E0BF8" w:rsidRDefault="00397447" w:rsidP="0086248D">
      <w:pPr>
        <w:pStyle w:val="ListParagraph"/>
        <w:numPr>
          <w:ilvl w:val="1"/>
          <w:numId w:val="1"/>
        </w:numPr>
        <w:tabs>
          <w:tab w:val="left" w:pos="2261"/>
        </w:tabs>
        <w:ind w:left="1440" w:right="720"/>
        <w:rPr>
          <w:sz w:val="24"/>
        </w:rPr>
      </w:pPr>
      <w:r>
        <w:rPr>
          <w:sz w:val="24"/>
        </w:rPr>
        <w:t>Copy of all statutes, ordinances, journals, rules, regulations, manuals, standards, by-laws or other guidelines of any governmental or government affiliated agency or of any professional, licensing, review authority or any other organization, which will be used by each opinion witness or upon which each opinion witness may base opinion testimony;</w:t>
      </w:r>
      <w:r>
        <w:rPr>
          <w:spacing w:val="1"/>
          <w:sz w:val="24"/>
        </w:rPr>
        <w:t xml:space="preserve"> </w:t>
      </w:r>
      <w:r>
        <w:rPr>
          <w:sz w:val="24"/>
        </w:rPr>
        <w:t>and</w:t>
      </w:r>
    </w:p>
    <w:p w:rsidR="0086248D" w:rsidRPr="0086248D" w:rsidRDefault="00397447" w:rsidP="0086248D">
      <w:pPr>
        <w:pStyle w:val="ListParagraph"/>
        <w:numPr>
          <w:ilvl w:val="1"/>
          <w:numId w:val="1"/>
        </w:numPr>
        <w:tabs>
          <w:tab w:val="left" w:pos="2260"/>
          <w:tab w:val="left" w:pos="2261"/>
        </w:tabs>
        <w:ind w:left="1440" w:right="720"/>
        <w:rPr>
          <w:sz w:val="24"/>
        </w:rPr>
      </w:pPr>
      <w:r>
        <w:rPr>
          <w:sz w:val="24"/>
        </w:rPr>
        <w:t>Any and all bills of any kind or nature generated by each opinion witness with regard to the work of each opinion witness on this</w:t>
      </w:r>
      <w:r>
        <w:rPr>
          <w:spacing w:val="-2"/>
          <w:sz w:val="24"/>
        </w:rPr>
        <w:t xml:space="preserve"> </w:t>
      </w:r>
      <w:r>
        <w:rPr>
          <w:sz w:val="24"/>
        </w:rPr>
        <w:t>case.</w:t>
      </w:r>
      <w:r w:rsidR="0086248D" w:rsidRPr="0086248D">
        <w:rPr>
          <w:sz w:val="24"/>
        </w:rPr>
        <w:tab/>
      </w:r>
    </w:p>
    <w:p w:rsidR="0086248D" w:rsidRPr="0086248D" w:rsidRDefault="0086248D" w:rsidP="0086248D">
      <w:pPr>
        <w:pStyle w:val="ListParagraph"/>
        <w:tabs>
          <w:tab w:val="left" w:pos="1540"/>
          <w:tab w:val="left" w:pos="1541"/>
        </w:tabs>
        <w:ind w:left="1540" w:right="720" w:firstLine="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F37A30">
      <w:pPr>
        <w:tabs>
          <w:tab w:val="left" w:pos="2260"/>
          <w:tab w:val="left" w:pos="2261"/>
        </w:tabs>
        <w:ind w:left="1872" w:right="720" w:hanging="432"/>
        <w:jc w:val="both"/>
        <w:rPr>
          <w:sz w:val="24"/>
        </w:rPr>
      </w:pPr>
    </w:p>
    <w:p w:rsidR="005B6F4B" w:rsidRPr="005B6F4B" w:rsidRDefault="005B6F4B" w:rsidP="005B6F4B">
      <w:pPr>
        <w:tabs>
          <w:tab w:val="left" w:pos="2260"/>
          <w:tab w:val="left" w:pos="2261"/>
        </w:tabs>
        <w:ind w:right="720"/>
        <w:rPr>
          <w:sz w:val="24"/>
        </w:rPr>
      </w:pPr>
    </w:p>
    <w:p w:rsidR="000E0BF8" w:rsidRDefault="00397447" w:rsidP="0043471F">
      <w:pPr>
        <w:pStyle w:val="ListParagraph"/>
        <w:numPr>
          <w:ilvl w:val="0"/>
          <w:numId w:val="1"/>
        </w:numPr>
        <w:tabs>
          <w:tab w:val="left" w:pos="1540"/>
          <w:tab w:val="left" w:pos="1541"/>
        </w:tabs>
        <w:ind w:left="1440" w:right="720"/>
        <w:rPr>
          <w:sz w:val="24"/>
        </w:rPr>
      </w:pPr>
      <w:r>
        <w:rPr>
          <w:sz w:val="24"/>
        </w:rPr>
        <w:t>Each and every trial subpoena issued in this case on behalf of the</w:t>
      </w:r>
      <w:r>
        <w:rPr>
          <w:spacing w:val="-8"/>
          <w:sz w:val="24"/>
        </w:rPr>
        <w:t xml:space="preserve"> </w:t>
      </w:r>
      <w:r>
        <w:rPr>
          <w:sz w:val="24"/>
        </w:rPr>
        <w:t>plaintiff.</w:t>
      </w:r>
    </w:p>
    <w:p w:rsidR="005B6F4B" w:rsidRDefault="005B6F4B" w:rsidP="005B6F4B">
      <w:pPr>
        <w:tabs>
          <w:tab w:val="left" w:pos="1540"/>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5B6F4B">
      <w:pPr>
        <w:tabs>
          <w:tab w:val="left" w:pos="1540"/>
          <w:tab w:val="left" w:pos="1541"/>
        </w:tabs>
        <w:ind w:right="720"/>
        <w:rPr>
          <w:sz w:val="24"/>
        </w:rPr>
      </w:pPr>
    </w:p>
    <w:p w:rsidR="005B6F4B" w:rsidRPr="005B6F4B" w:rsidRDefault="005B6F4B" w:rsidP="005B6F4B">
      <w:pPr>
        <w:tabs>
          <w:tab w:val="left" w:pos="1540"/>
          <w:tab w:val="left" w:pos="1541"/>
        </w:tabs>
        <w:ind w:right="720"/>
        <w:rPr>
          <w:sz w:val="24"/>
        </w:rPr>
      </w:pPr>
    </w:p>
    <w:p w:rsidR="000E0BF8" w:rsidRDefault="000E0BF8" w:rsidP="0043471F">
      <w:pPr>
        <w:pStyle w:val="BodyText"/>
        <w:ind w:left="1440" w:right="720" w:hanging="720"/>
      </w:pPr>
    </w:p>
    <w:p w:rsidR="000E0BF8" w:rsidRDefault="00397447" w:rsidP="0043471F">
      <w:pPr>
        <w:pStyle w:val="ListParagraph"/>
        <w:numPr>
          <w:ilvl w:val="0"/>
          <w:numId w:val="1"/>
        </w:numPr>
        <w:tabs>
          <w:tab w:val="left" w:pos="1541"/>
        </w:tabs>
        <w:ind w:left="1440" w:right="720"/>
        <w:rPr>
          <w:sz w:val="24"/>
        </w:rPr>
      </w:pPr>
      <w:r>
        <w:rPr>
          <w:sz w:val="24"/>
        </w:rPr>
        <w:t>A list of all witnesses, including their full names, last known addresses, social security numbers, and telephone numbers, who may be called by you to testify in this matter during your case in chief.</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5B6F4B">
      <w:pPr>
        <w:tabs>
          <w:tab w:val="left" w:pos="1541"/>
        </w:tabs>
        <w:ind w:right="720"/>
        <w:rPr>
          <w:sz w:val="24"/>
        </w:rPr>
      </w:pPr>
    </w:p>
    <w:p w:rsidR="005B6F4B" w:rsidRPr="005B6F4B" w:rsidRDefault="005B6F4B" w:rsidP="005B6F4B">
      <w:pPr>
        <w:tabs>
          <w:tab w:val="left" w:pos="1541"/>
        </w:tabs>
        <w:ind w:right="720"/>
        <w:rPr>
          <w:sz w:val="24"/>
        </w:rPr>
      </w:pPr>
    </w:p>
    <w:p w:rsidR="000E0BF8" w:rsidRDefault="00397447" w:rsidP="0043471F">
      <w:pPr>
        <w:pStyle w:val="ListParagraph"/>
        <w:numPr>
          <w:ilvl w:val="0"/>
          <w:numId w:val="1"/>
        </w:numPr>
        <w:tabs>
          <w:tab w:val="left" w:pos="1540"/>
          <w:tab w:val="left" w:pos="1541"/>
        </w:tabs>
        <w:ind w:left="1440" w:right="720"/>
        <w:rPr>
          <w:sz w:val="24"/>
        </w:rPr>
      </w:pPr>
      <w:r>
        <w:rPr>
          <w:sz w:val="24"/>
        </w:rPr>
        <w:t>All deposition</w:t>
      </w:r>
      <w:r>
        <w:rPr>
          <w:spacing w:val="-1"/>
          <w:sz w:val="24"/>
        </w:rPr>
        <w:t xml:space="preserve"> </w:t>
      </w:r>
      <w:r>
        <w:rPr>
          <w:sz w:val="24"/>
        </w:rPr>
        <w:t>exhibits.</w:t>
      </w:r>
    </w:p>
    <w:p w:rsidR="000E0BF8" w:rsidRDefault="000E0BF8" w:rsidP="0043471F">
      <w:pPr>
        <w:pStyle w:val="BodyText"/>
        <w:ind w:left="1440" w:right="720" w:hanging="720"/>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86248D" w:rsidRDefault="0086248D" w:rsidP="0043471F">
      <w:pPr>
        <w:pStyle w:val="BodyText"/>
        <w:ind w:left="1440" w:right="720" w:hanging="720"/>
      </w:pPr>
    </w:p>
    <w:p w:rsidR="000E0BF8" w:rsidRDefault="00397447" w:rsidP="0043471F">
      <w:pPr>
        <w:pStyle w:val="ListParagraph"/>
        <w:numPr>
          <w:ilvl w:val="0"/>
          <w:numId w:val="1"/>
        </w:numPr>
        <w:tabs>
          <w:tab w:val="left" w:pos="1540"/>
          <w:tab w:val="left" w:pos="1541"/>
        </w:tabs>
        <w:ind w:left="1440" w:right="720"/>
        <w:rPr>
          <w:sz w:val="24"/>
        </w:rPr>
      </w:pPr>
      <w:r>
        <w:rPr>
          <w:sz w:val="24"/>
        </w:rPr>
        <w:t>Any and all exhibits, whether for demonstrative or evidentiary purposes, which will be used at trial, including photographs, diagrams, drawings, depictions, or</w:t>
      </w:r>
      <w:r>
        <w:rPr>
          <w:spacing w:val="-10"/>
          <w:sz w:val="24"/>
        </w:rPr>
        <w:t xml:space="preserve"> </w:t>
      </w:r>
      <w:r>
        <w:rPr>
          <w:sz w:val="24"/>
        </w:rPr>
        <w:t>overlays.</w:t>
      </w:r>
    </w:p>
    <w:p w:rsidR="005B6F4B" w:rsidRPr="005B6F4B" w:rsidRDefault="005B6F4B" w:rsidP="005B6F4B">
      <w:pPr>
        <w:pStyle w:val="ListParagraph"/>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5B6F4B">
      <w:pPr>
        <w:tabs>
          <w:tab w:val="left" w:pos="1540"/>
          <w:tab w:val="left" w:pos="1541"/>
        </w:tabs>
        <w:ind w:right="720"/>
        <w:rPr>
          <w:sz w:val="24"/>
        </w:rPr>
      </w:pPr>
    </w:p>
    <w:p w:rsidR="005B6F4B" w:rsidRDefault="005B6F4B" w:rsidP="005B6F4B">
      <w:pPr>
        <w:tabs>
          <w:tab w:val="left" w:pos="1540"/>
          <w:tab w:val="left" w:pos="1541"/>
        </w:tabs>
        <w:ind w:right="720"/>
        <w:rPr>
          <w:sz w:val="24"/>
        </w:rPr>
      </w:pPr>
    </w:p>
    <w:p w:rsidR="005B6F4B" w:rsidRPr="005B6F4B" w:rsidRDefault="005B6F4B" w:rsidP="005B6F4B">
      <w:pPr>
        <w:tabs>
          <w:tab w:val="left" w:pos="1540"/>
          <w:tab w:val="left" w:pos="1541"/>
        </w:tabs>
        <w:ind w:right="720"/>
        <w:rPr>
          <w:sz w:val="24"/>
        </w:rPr>
      </w:pPr>
    </w:p>
    <w:p w:rsidR="000E0BF8" w:rsidRDefault="00397447" w:rsidP="0043471F">
      <w:pPr>
        <w:pStyle w:val="ListParagraph"/>
        <w:numPr>
          <w:ilvl w:val="0"/>
          <w:numId w:val="1"/>
        </w:numPr>
        <w:tabs>
          <w:tab w:val="left" w:pos="1540"/>
          <w:tab w:val="left" w:pos="1541"/>
        </w:tabs>
        <w:ind w:left="1440" w:right="720"/>
        <w:rPr>
          <w:sz w:val="24"/>
        </w:rPr>
      </w:pPr>
      <w:r>
        <w:rPr>
          <w:sz w:val="24"/>
        </w:rPr>
        <w:t>Any incident reports or reports of investigation regarding plaintiff’s alleged damages allegedly following there</w:t>
      </w:r>
      <w:r>
        <w:rPr>
          <w:spacing w:val="-8"/>
          <w:sz w:val="24"/>
        </w:rPr>
        <w:t xml:space="preserve"> </w:t>
      </w:r>
      <w:r>
        <w:rPr>
          <w:sz w:val="24"/>
        </w:rPr>
        <w:t>from.</w:t>
      </w:r>
    </w:p>
    <w:p w:rsidR="000E0BF8" w:rsidRDefault="000E0BF8" w:rsidP="0043471F">
      <w:pPr>
        <w:ind w:left="1440" w:right="720" w:hanging="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43471F">
      <w:pPr>
        <w:ind w:left="1440" w:right="720" w:hanging="720"/>
        <w:rPr>
          <w:sz w:val="24"/>
        </w:rPr>
      </w:pPr>
    </w:p>
    <w:p w:rsidR="005B6F4B" w:rsidRDefault="005B6F4B" w:rsidP="0043471F">
      <w:pPr>
        <w:ind w:left="1440" w:right="720" w:hanging="720"/>
        <w:rPr>
          <w:sz w:val="24"/>
        </w:rPr>
      </w:pPr>
    </w:p>
    <w:p w:rsidR="000E0BF8" w:rsidRDefault="00397447" w:rsidP="0043471F">
      <w:pPr>
        <w:pStyle w:val="ListParagraph"/>
        <w:numPr>
          <w:ilvl w:val="0"/>
          <w:numId w:val="1"/>
        </w:numPr>
        <w:tabs>
          <w:tab w:val="left" w:pos="1541"/>
        </w:tabs>
        <w:ind w:left="1440" w:right="720"/>
        <w:rPr>
          <w:sz w:val="24"/>
        </w:rPr>
      </w:pPr>
      <w:r>
        <w:rPr>
          <w:sz w:val="24"/>
        </w:rPr>
        <w:t>All business records obtained through discovery or investigation, including those produced to you by others in this</w:t>
      </w:r>
      <w:r>
        <w:rPr>
          <w:spacing w:val="-2"/>
          <w:sz w:val="24"/>
        </w:rPr>
        <w:t xml:space="preserve"> </w:t>
      </w:r>
      <w:r>
        <w:rPr>
          <w:sz w:val="24"/>
        </w:rPr>
        <w:t>cause.</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0E0BF8" w:rsidRDefault="00397447" w:rsidP="0043471F">
      <w:pPr>
        <w:pStyle w:val="ListParagraph"/>
        <w:numPr>
          <w:ilvl w:val="0"/>
          <w:numId w:val="1"/>
        </w:numPr>
        <w:tabs>
          <w:tab w:val="left" w:pos="1541"/>
        </w:tabs>
        <w:ind w:left="1440" w:right="720"/>
        <w:rPr>
          <w:sz w:val="24"/>
        </w:rPr>
      </w:pPr>
      <w:r>
        <w:rPr>
          <w:sz w:val="24"/>
        </w:rPr>
        <w:t>Any and all rules, regulations, guidelines, or policies of any public authority or licensing authority which will be relied upon at</w:t>
      </w:r>
      <w:r>
        <w:rPr>
          <w:spacing w:val="-7"/>
          <w:sz w:val="24"/>
        </w:rPr>
        <w:t xml:space="preserve"> </w:t>
      </w:r>
      <w:r>
        <w:rPr>
          <w:sz w:val="24"/>
        </w:rPr>
        <w:t>trial.</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5B6F4B">
      <w:pPr>
        <w:tabs>
          <w:tab w:val="left" w:pos="1541"/>
        </w:tabs>
        <w:ind w:right="720"/>
        <w:rPr>
          <w:sz w:val="24"/>
        </w:rPr>
      </w:pPr>
    </w:p>
    <w:p w:rsidR="005B6F4B" w:rsidRPr="005B6F4B" w:rsidRDefault="005B6F4B" w:rsidP="005B6F4B">
      <w:pPr>
        <w:tabs>
          <w:tab w:val="left" w:pos="1541"/>
        </w:tabs>
        <w:ind w:right="720"/>
        <w:rPr>
          <w:sz w:val="24"/>
        </w:rPr>
      </w:pPr>
    </w:p>
    <w:p w:rsidR="000E0BF8" w:rsidRDefault="00397447" w:rsidP="0043471F">
      <w:pPr>
        <w:pStyle w:val="ListParagraph"/>
        <w:numPr>
          <w:ilvl w:val="0"/>
          <w:numId w:val="1"/>
        </w:numPr>
        <w:tabs>
          <w:tab w:val="left" w:pos="1541"/>
        </w:tabs>
        <w:ind w:left="1440" w:right="720"/>
        <w:rPr>
          <w:sz w:val="24"/>
        </w:rPr>
      </w:pPr>
      <w:r>
        <w:rPr>
          <w:sz w:val="24"/>
        </w:rPr>
        <w:t>Any and all appraisals, medical records, diagnostic studies, bills, invoices, investigative reports, settlement agreements, mediation, or arbitration agreements, surveillance reports or videotapes, and inspection reports pertaining to the damages sustained by the plaintiff, including any factual material concerning the date(s) of the alleged malfeasance which is the subject matter of this lawsuit, including the underlying</w:t>
      </w:r>
      <w:r>
        <w:rPr>
          <w:spacing w:val="-8"/>
          <w:sz w:val="24"/>
        </w:rPr>
        <w:t xml:space="preserve"> </w:t>
      </w:r>
      <w:r>
        <w:rPr>
          <w:sz w:val="24"/>
        </w:rPr>
        <w:t>case.</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5B6F4B">
      <w:pPr>
        <w:tabs>
          <w:tab w:val="left" w:pos="1541"/>
        </w:tabs>
        <w:ind w:right="720"/>
        <w:rPr>
          <w:sz w:val="24"/>
        </w:rPr>
      </w:pPr>
    </w:p>
    <w:p w:rsidR="005B6F4B" w:rsidRPr="005B6F4B" w:rsidRDefault="005B6F4B" w:rsidP="005B6F4B">
      <w:pPr>
        <w:tabs>
          <w:tab w:val="left" w:pos="1541"/>
        </w:tabs>
        <w:ind w:right="720"/>
        <w:rPr>
          <w:sz w:val="24"/>
        </w:rPr>
      </w:pPr>
    </w:p>
    <w:p w:rsidR="000E0BF8" w:rsidRDefault="00397447" w:rsidP="0043471F">
      <w:pPr>
        <w:pStyle w:val="ListParagraph"/>
        <w:numPr>
          <w:ilvl w:val="0"/>
          <w:numId w:val="1"/>
        </w:numPr>
        <w:tabs>
          <w:tab w:val="left" w:pos="1541"/>
        </w:tabs>
        <w:ind w:left="1440" w:right="720"/>
        <w:rPr>
          <w:sz w:val="24"/>
        </w:rPr>
      </w:pPr>
      <w:r>
        <w:rPr>
          <w:sz w:val="24"/>
        </w:rPr>
        <w:t>Any and all correspondence to and from each retained opinion witness, up to the present</w:t>
      </w:r>
      <w:r>
        <w:rPr>
          <w:spacing w:val="-1"/>
          <w:sz w:val="24"/>
        </w:rPr>
        <w:t xml:space="preserve"> </w:t>
      </w:r>
      <w:r>
        <w:rPr>
          <w:sz w:val="24"/>
        </w:rPr>
        <w:t>time.</w:t>
      </w:r>
    </w:p>
    <w:p w:rsidR="005B6F4B" w:rsidRDefault="005B6F4B" w:rsidP="005B6F4B">
      <w:pPr>
        <w:tabs>
          <w:tab w:val="left" w:pos="1541"/>
        </w:tabs>
        <w:ind w:right="720"/>
        <w:rPr>
          <w:sz w:val="24"/>
        </w:rPr>
      </w:pPr>
    </w:p>
    <w:p w:rsidR="0086248D" w:rsidRPr="0086248D" w:rsidRDefault="0086248D" w:rsidP="0086248D">
      <w:pPr>
        <w:tabs>
          <w:tab w:val="left" w:pos="2260"/>
          <w:tab w:val="left" w:pos="2261"/>
        </w:tabs>
        <w:spacing w:line="480" w:lineRule="auto"/>
        <w:ind w:firstLine="720"/>
        <w:rPr>
          <w:sz w:val="24"/>
        </w:rPr>
      </w:pPr>
      <w:r>
        <w:rPr>
          <w:b/>
          <w:sz w:val="24"/>
        </w:rPr>
        <w:t>RESPONSE:</w:t>
      </w:r>
      <w:r>
        <w:rPr>
          <w:sz w:val="24"/>
        </w:rPr>
        <w:tab/>
      </w:r>
    </w:p>
    <w:p w:rsidR="005B6F4B" w:rsidRDefault="005B6F4B" w:rsidP="005B6F4B">
      <w:pPr>
        <w:tabs>
          <w:tab w:val="left" w:pos="1541"/>
        </w:tabs>
        <w:ind w:right="720"/>
        <w:rPr>
          <w:sz w:val="24"/>
        </w:rPr>
      </w:pPr>
    </w:p>
    <w:p w:rsidR="005B6F4B" w:rsidRPr="005B6F4B" w:rsidRDefault="005B6F4B" w:rsidP="005B6F4B">
      <w:pPr>
        <w:tabs>
          <w:tab w:val="left" w:pos="1541"/>
        </w:tabs>
        <w:ind w:right="720"/>
        <w:rPr>
          <w:sz w:val="24"/>
        </w:rPr>
      </w:pPr>
    </w:p>
    <w:p w:rsidR="000E0BF8" w:rsidRDefault="00397447" w:rsidP="0043471F">
      <w:pPr>
        <w:pStyle w:val="ListParagraph"/>
        <w:numPr>
          <w:ilvl w:val="0"/>
          <w:numId w:val="1"/>
        </w:numPr>
        <w:tabs>
          <w:tab w:val="left" w:pos="1541"/>
        </w:tabs>
        <w:ind w:left="1440" w:right="720"/>
        <w:rPr>
          <w:sz w:val="24"/>
        </w:rPr>
      </w:pPr>
      <w:r>
        <w:rPr>
          <w:sz w:val="24"/>
        </w:rPr>
        <w:t>Any and all invoices, bills, receipts and timesheets relating to the work and time spent on this matter by each retained opinion</w:t>
      </w:r>
      <w:r>
        <w:rPr>
          <w:spacing w:val="-6"/>
          <w:sz w:val="24"/>
        </w:rPr>
        <w:t xml:space="preserve"> </w:t>
      </w:r>
      <w:r>
        <w:rPr>
          <w:sz w:val="24"/>
        </w:rPr>
        <w:t>witness.</w:t>
      </w:r>
    </w:p>
    <w:p w:rsidR="000E0BF8" w:rsidRDefault="000E0BF8">
      <w:pPr>
        <w:pStyle w:val="BodyText"/>
        <w:spacing w:before="1"/>
        <w:ind w:left="0"/>
        <w:rPr>
          <w:sz w:val="22"/>
        </w:rPr>
      </w:pPr>
    </w:p>
    <w:p w:rsidR="000E0BF8" w:rsidRDefault="005B6F4B">
      <w:pPr>
        <w:pStyle w:val="BodyText"/>
        <w:spacing w:before="2"/>
        <w:ind w:left="0"/>
      </w:pPr>
      <w:r>
        <w:rPr>
          <w:sz w:val="20"/>
        </w:rPr>
        <w:tab/>
      </w:r>
      <w:r>
        <w:rPr>
          <w:b/>
        </w:rPr>
        <w:t>RESPONSE:</w:t>
      </w:r>
      <w:r>
        <w:tab/>
      </w:r>
    </w:p>
    <w:p w:rsidR="005B6F4B" w:rsidRDefault="005B6F4B">
      <w:pPr>
        <w:pStyle w:val="BodyText"/>
        <w:spacing w:before="2"/>
        <w:ind w:left="0"/>
      </w:pPr>
    </w:p>
    <w:p w:rsidR="005B6F4B" w:rsidRDefault="005B6F4B">
      <w:pPr>
        <w:pStyle w:val="BodyText"/>
        <w:spacing w:before="2"/>
        <w:ind w:left="0"/>
      </w:pPr>
    </w:p>
    <w:p w:rsidR="00F37A30" w:rsidRDefault="00F37A30">
      <w:pPr>
        <w:pStyle w:val="BodyText"/>
        <w:spacing w:before="2"/>
        <w:ind w:left="0"/>
      </w:pPr>
    </w:p>
    <w:p w:rsidR="005B6F4B" w:rsidRDefault="005B6F4B">
      <w:pPr>
        <w:pStyle w:val="BodyText"/>
        <w:spacing w:before="2"/>
        <w:ind w:left="0"/>
      </w:pPr>
    </w:p>
    <w:p w:rsidR="005B6F4B" w:rsidRDefault="005B6F4B">
      <w:pPr>
        <w:pStyle w:val="BodyText"/>
        <w:spacing w:before="2"/>
        <w:ind w:left="0"/>
      </w:pPr>
      <w:r>
        <w:tab/>
      </w:r>
      <w:r>
        <w:tab/>
      </w:r>
      <w:r>
        <w:tab/>
      </w:r>
      <w:r>
        <w:tab/>
      </w:r>
      <w:r>
        <w:tab/>
      </w:r>
      <w:r>
        <w:tab/>
      </w:r>
      <w:r>
        <w:tab/>
      </w:r>
      <w:r>
        <w:tab/>
        <w:t>Respectfully submitted,</w:t>
      </w:r>
    </w:p>
    <w:p w:rsidR="005B6F4B" w:rsidRDefault="005B6F4B">
      <w:pPr>
        <w:pStyle w:val="BodyText"/>
        <w:spacing w:before="2"/>
        <w:ind w:left="0"/>
      </w:pPr>
    </w:p>
    <w:p w:rsidR="005B6F4B" w:rsidRDefault="005B6F4B" w:rsidP="005B6F4B">
      <w:pPr>
        <w:pStyle w:val="BodyText"/>
        <w:spacing w:before="2"/>
        <w:ind w:left="0"/>
      </w:pPr>
      <w:r>
        <w:tab/>
      </w:r>
      <w:r>
        <w:tab/>
      </w:r>
      <w:r>
        <w:tab/>
      </w:r>
      <w:r>
        <w:tab/>
      </w:r>
      <w:r>
        <w:tab/>
      </w:r>
      <w:r>
        <w:tab/>
      </w:r>
      <w:r>
        <w:tab/>
      </w:r>
      <w:r>
        <w:tab/>
      </w:r>
      <w:r>
        <w:rPr>
          <w:u w:val="single"/>
        </w:rPr>
        <w:t xml:space="preserve">  /s/ Julia C. Williams  </w:t>
      </w:r>
      <w:r>
        <w:rPr>
          <w:u w:val="single"/>
        </w:rPr>
        <w:tab/>
      </w:r>
      <w:r>
        <w:rPr>
          <w:u w:val="single"/>
        </w:rPr>
        <w:tab/>
      </w:r>
    </w:p>
    <w:p w:rsidR="005B6F4B" w:rsidRDefault="005B6F4B" w:rsidP="005B6F4B">
      <w:pPr>
        <w:pStyle w:val="BodyText"/>
        <w:spacing w:before="2"/>
        <w:ind w:left="0"/>
      </w:pPr>
      <w:r>
        <w:tab/>
      </w:r>
      <w:r>
        <w:tab/>
      </w:r>
      <w:r>
        <w:tab/>
      </w:r>
      <w:r>
        <w:tab/>
      </w:r>
      <w:r>
        <w:tab/>
      </w:r>
      <w:r>
        <w:tab/>
      </w:r>
      <w:r>
        <w:tab/>
      </w:r>
      <w:r>
        <w:tab/>
        <w:t>One of Plaintiff’s Attorneys</w:t>
      </w:r>
    </w:p>
    <w:p w:rsidR="00376B6C" w:rsidRDefault="00376B6C" w:rsidP="005B6F4B">
      <w:pPr>
        <w:pStyle w:val="BodyText"/>
        <w:spacing w:before="2"/>
        <w:ind w:left="0"/>
      </w:pPr>
    </w:p>
    <w:p w:rsidR="005B6F4B" w:rsidRDefault="005B6F4B" w:rsidP="005B6F4B">
      <w:pPr>
        <w:pStyle w:val="BodyText"/>
        <w:spacing w:before="2"/>
        <w:ind w:left="0"/>
      </w:pPr>
      <w:r>
        <w:t>Edward X. Clinton, Jr.</w:t>
      </w:r>
    </w:p>
    <w:p w:rsidR="005B6F4B" w:rsidRDefault="005B6F4B" w:rsidP="005B6F4B">
      <w:pPr>
        <w:pStyle w:val="BodyText"/>
        <w:spacing w:before="2"/>
        <w:ind w:left="0"/>
      </w:pPr>
      <w:r>
        <w:t>Julia C. Williams</w:t>
      </w:r>
    </w:p>
    <w:p w:rsidR="005B6F4B" w:rsidRDefault="005B6F4B" w:rsidP="005B6F4B">
      <w:pPr>
        <w:pStyle w:val="BodyText"/>
        <w:spacing w:before="2"/>
        <w:ind w:left="0"/>
      </w:pPr>
      <w:r>
        <w:t>The Clinton Law Firm, LLC</w:t>
      </w:r>
    </w:p>
    <w:p w:rsidR="005B6F4B" w:rsidRDefault="005B6F4B" w:rsidP="005B6F4B">
      <w:pPr>
        <w:pStyle w:val="BodyText"/>
        <w:spacing w:before="2"/>
        <w:ind w:left="0"/>
      </w:pPr>
      <w:r>
        <w:t>100 N. LaSalle Street</w:t>
      </w:r>
    </w:p>
    <w:p w:rsidR="005B6F4B" w:rsidRDefault="005B6F4B" w:rsidP="005B6F4B">
      <w:pPr>
        <w:pStyle w:val="BodyText"/>
        <w:spacing w:before="2"/>
        <w:ind w:left="0"/>
      </w:pPr>
      <w:r>
        <w:t>Suite 2400</w:t>
      </w:r>
    </w:p>
    <w:p w:rsidR="005B6F4B" w:rsidRDefault="005B6F4B" w:rsidP="005B6F4B">
      <w:pPr>
        <w:pStyle w:val="BodyText"/>
        <w:spacing w:before="2"/>
        <w:ind w:left="0"/>
      </w:pPr>
      <w:r>
        <w:t>Chicago, IL 60602</w:t>
      </w:r>
    </w:p>
    <w:p w:rsidR="005B6F4B" w:rsidRDefault="005B6F4B" w:rsidP="005B6F4B">
      <w:pPr>
        <w:pStyle w:val="BodyText"/>
        <w:spacing w:before="2"/>
        <w:ind w:left="0"/>
      </w:pPr>
      <w:r>
        <w:t>Atty No. 35893</w:t>
      </w:r>
    </w:p>
    <w:p w:rsidR="005B6F4B" w:rsidRDefault="005B6F4B" w:rsidP="005B6F4B">
      <w:pPr>
        <w:pStyle w:val="BodyText"/>
        <w:spacing w:before="2"/>
        <w:ind w:left="0"/>
      </w:pPr>
      <w:r>
        <w:t>312.357.1515</w:t>
      </w:r>
    </w:p>
    <w:p w:rsidR="005B6F4B" w:rsidRDefault="005B6F4B" w:rsidP="005B6F4B">
      <w:pPr>
        <w:pStyle w:val="BodyText"/>
        <w:spacing w:before="2"/>
        <w:ind w:left="0"/>
      </w:pPr>
      <w:hyperlink r:id="rId8" w:history="1">
        <w:r w:rsidRPr="00C3473B">
          <w:rPr>
            <w:rStyle w:val="Hyperlink"/>
          </w:rPr>
          <w:t>ed@clintonlaw.net</w:t>
        </w:r>
      </w:hyperlink>
    </w:p>
    <w:p w:rsidR="005B6F4B" w:rsidRDefault="005B6F4B" w:rsidP="005B6F4B">
      <w:pPr>
        <w:pStyle w:val="BodyText"/>
        <w:spacing w:before="2"/>
        <w:ind w:left="0"/>
      </w:pPr>
      <w:hyperlink r:id="rId9" w:history="1">
        <w:r w:rsidRPr="00C3473B">
          <w:rPr>
            <w:rStyle w:val="Hyperlink"/>
          </w:rPr>
          <w:t>juliawilliams@clintonlaw.net</w:t>
        </w:r>
      </w:hyperlink>
    </w:p>
    <w:p w:rsidR="005B6F4B" w:rsidRDefault="005B6F4B" w:rsidP="005B6F4B">
      <w:pPr>
        <w:pStyle w:val="BodyText"/>
        <w:spacing w:before="2"/>
        <w:ind w:left="0"/>
      </w:pPr>
    </w:p>
    <w:p w:rsidR="005B6F4B" w:rsidRDefault="005B6F4B" w:rsidP="005B6F4B">
      <w:pPr>
        <w:pStyle w:val="BodyText"/>
        <w:spacing w:before="2"/>
        <w:ind w:left="0"/>
      </w:pPr>
    </w:p>
    <w:p w:rsidR="005B6F4B" w:rsidRDefault="005B6F4B" w:rsidP="005B6F4B">
      <w:pPr>
        <w:pStyle w:val="BodyText"/>
        <w:spacing w:before="2"/>
        <w:ind w:left="0"/>
      </w:pPr>
    </w:p>
    <w:sectPr w:rsidR="005B6F4B" w:rsidSect="0086248D">
      <w:footerReference w:type="default" r:id="rId10"/>
      <w:pgSz w:w="12240" w:h="15840"/>
      <w:pgMar w:top="1360" w:right="1320" w:bottom="1160" w:left="1340" w:header="0" w:footer="97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0AF" w:rsidRDefault="003830AF">
      <w:r>
        <w:separator/>
      </w:r>
    </w:p>
  </w:endnote>
  <w:endnote w:type="continuationSeparator" w:id="0">
    <w:p w:rsidR="003830AF" w:rsidRDefault="0038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12245"/>
      <w:docPartObj>
        <w:docPartGallery w:val="Page Numbers (Bottom of Page)"/>
        <w:docPartUnique/>
      </w:docPartObj>
    </w:sdtPr>
    <w:sdtEndPr>
      <w:rPr>
        <w:noProof/>
      </w:rPr>
    </w:sdtEndPr>
    <w:sdtContent>
      <w:p w:rsidR="0086248D" w:rsidRDefault="0086248D">
        <w:pPr>
          <w:pStyle w:val="Footer"/>
          <w:jc w:val="center"/>
        </w:pPr>
        <w:r>
          <w:fldChar w:fldCharType="begin"/>
        </w:r>
        <w:r>
          <w:instrText xml:space="preserve"> PAGE   \* MERGEFORMAT </w:instrText>
        </w:r>
        <w:r>
          <w:fldChar w:fldCharType="separate"/>
        </w:r>
        <w:r w:rsidR="00770BA8">
          <w:rPr>
            <w:noProof/>
          </w:rPr>
          <w:t>2</w:t>
        </w:r>
        <w:r>
          <w:rPr>
            <w:noProof/>
          </w:rPr>
          <w:fldChar w:fldCharType="end"/>
        </w:r>
      </w:p>
    </w:sdtContent>
  </w:sdt>
  <w:p w:rsidR="0086248D" w:rsidRDefault="00862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0AF" w:rsidRDefault="003830AF">
      <w:r>
        <w:separator/>
      </w:r>
    </w:p>
  </w:footnote>
  <w:footnote w:type="continuationSeparator" w:id="0">
    <w:p w:rsidR="003830AF" w:rsidRDefault="00383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40BF7"/>
    <w:multiLevelType w:val="hybridMultilevel"/>
    <w:tmpl w:val="673C001A"/>
    <w:lvl w:ilvl="0" w:tplc="5DB42B94">
      <w:start w:val="1"/>
      <w:numFmt w:val="decimal"/>
      <w:lvlText w:val="%1."/>
      <w:lvlJc w:val="left"/>
      <w:pPr>
        <w:ind w:left="100" w:hanging="720"/>
      </w:pPr>
      <w:rPr>
        <w:rFonts w:ascii="Times New Roman" w:eastAsia="Times New Roman" w:hAnsi="Times New Roman" w:cs="Times New Roman" w:hint="default"/>
        <w:spacing w:val="-10"/>
        <w:w w:val="99"/>
        <w:sz w:val="24"/>
        <w:szCs w:val="24"/>
        <w:lang w:val="en-US" w:eastAsia="en-US" w:bidi="en-US"/>
      </w:rPr>
    </w:lvl>
    <w:lvl w:ilvl="1" w:tplc="14ECDFA0">
      <w:numFmt w:val="bullet"/>
      <w:lvlText w:val="•"/>
      <w:lvlJc w:val="left"/>
      <w:pPr>
        <w:ind w:left="1048" w:hanging="720"/>
      </w:pPr>
      <w:rPr>
        <w:rFonts w:hint="default"/>
        <w:lang w:val="en-US" w:eastAsia="en-US" w:bidi="en-US"/>
      </w:rPr>
    </w:lvl>
    <w:lvl w:ilvl="2" w:tplc="8C66A150">
      <w:numFmt w:val="bullet"/>
      <w:lvlText w:val="•"/>
      <w:lvlJc w:val="left"/>
      <w:pPr>
        <w:ind w:left="1996" w:hanging="720"/>
      </w:pPr>
      <w:rPr>
        <w:rFonts w:hint="default"/>
        <w:lang w:val="en-US" w:eastAsia="en-US" w:bidi="en-US"/>
      </w:rPr>
    </w:lvl>
    <w:lvl w:ilvl="3" w:tplc="EB90A348">
      <w:numFmt w:val="bullet"/>
      <w:lvlText w:val="•"/>
      <w:lvlJc w:val="left"/>
      <w:pPr>
        <w:ind w:left="2944" w:hanging="720"/>
      </w:pPr>
      <w:rPr>
        <w:rFonts w:hint="default"/>
        <w:lang w:val="en-US" w:eastAsia="en-US" w:bidi="en-US"/>
      </w:rPr>
    </w:lvl>
    <w:lvl w:ilvl="4" w:tplc="AAA275F0">
      <w:numFmt w:val="bullet"/>
      <w:lvlText w:val="•"/>
      <w:lvlJc w:val="left"/>
      <w:pPr>
        <w:ind w:left="3892" w:hanging="720"/>
      </w:pPr>
      <w:rPr>
        <w:rFonts w:hint="default"/>
        <w:lang w:val="en-US" w:eastAsia="en-US" w:bidi="en-US"/>
      </w:rPr>
    </w:lvl>
    <w:lvl w:ilvl="5" w:tplc="F192FDD6">
      <w:numFmt w:val="bullet"/>
      <w:lvlText w:val="•"/>
      <w:lvlJc w:val="left"/>
      <w:pPr>
        <w:ind w:left="4840" w:hanging="720"/>
      </w:pPr>
      <w:rPr>
        <w:rFonts w:hint="default"/>
        <w:lang w:val="en-US" w:eastAsia="en-US" w:bidi="en-US"/>
      </w:rPr>
    </w:lvl>
    <w:lvl w:ilvl="6" w:tplc="833049F8">
      <w:numFmt w:val="bullet"/>
      <w:lvlText w:val="•"/>
      <w:lvlJc w:val="left"/>
      <w:pPr>
        <w:ind w:left="5788" w:hanging="720"/>
      </w:pPr>
      <w:rPr>
        <w:rFonts w:hint="default"/>
        <w:lang w:val="en-US" w:eastAsia="en-US" w:bidi="en-US"/>
      </w:rPr>
    </w:lvl>
    <w:lvl w:ilvl="7" w:tplc="05DAD07A">
      <w:numFmt w:val="bullet"/>
      <w:lvlText w:val="•"/>
      <w:lvlJc w:val="left"/>
      <w:pPr>
        <w:ind w:left="6736" w:hanging="720"/>
      </w:pPr>
      <w:rPr>
        <w:rFonts w:hint="default"/>
        <w:lang w:val="en-US" w:eastAsia="en-US" w:bidi="en-US"/>
      </w:rPr>
    </w:lvl>
    <w:lvl w:ilvl="8" w:tplc="5358F038">
      <w:numFmt w:val="bullet"/>
      <w:lvlText w:val="•"/>
      <w:lvlJc w:val="left"/>
      <w:pPr>
        <w:ind w:left="7684" w:hanging="720"/>
      </w:pPr>
      <w:rPr>
        <w:rFonts w:hint="default"/>
        <w:lang w:val="en-US" w:eastAsia="en-US" w:bidi="en-US"/>
      </w:rPr>
    </w:lvl>
  </w:abstractNum>
  <w:abstractNum w:abstractNumId="1" w15:restartNumberingAfterBreak="0">
    <w:nsid w:val="4F3F5D8E"/>
    <w:multiLevelType w:val="hybridMultilevel"/>
    <w:tmpl w:val="8FEE0C1A"/>
    <w:lvl w:ilvl="0" w:tplc="B4C2E2DE">
      <w:start w:val="1"/>
      <w:numFmt w:val="decimal"/>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FBCA257E">
      <w:start w:val="1"/>
      <w:numFmt w:val="lowerLetter"/>
      <w:lvlText w:val="%2."/>
      <w:lvlJc w:val="left"/>
      <w:pPr>
        <w:ind w:left="2260" w:hanging="720"/>
      </w:pPr>
      <w:rPr>
        <w:rFonts w:ascii="Times New Roman" w:eastAsia="Times New Roman" w:hAnsi="Times New Roman" w:cs="Times New Roman" w:hint="default"/>
        <w:spacing w:val="-2"/>
        <w:w w:val="99"/>
        <w:sz w:val="24"/>
        <w:szCs w:val="24"/>
        <w:lang w:val="en-US" w:eastAsia="en-US" w:bidi="en-US"/>
      </w:rPr>
    </w:lvl>
    <w:lvl w:ilvl="2" w:tplc="B47C6F44">
      <w:numFmt w:val="bullet"/>
      <w:lvlText w:val="•"/>
      <w:lvlJc w:val="left"/>
      <w:pPr>
        <w:ind w:left="3073" w:hanging="720"/>
      </w:pPr>
      <w:rPr>
        <w:rFonts w:hint="default"/>
        <w:lang w:val="en-US" w:eastAsia="en-US" w:bidi="en-US"/>
      </w:rPr>
    </w:lvl>
    <w:lvl w:ilvl="3" w:tplc="1326F410">
      <w:numFmt w:val="bullet"/>
      <w:lvlText w:val="•"/>
      <w:lvlJc w:val="left"/>
      <w:pPr>
        <w:ind w:left="3886" w:hanging="720"/>
      </w:pPr>
      <w:rPr>
        <w:rFonts w:hint="default"/>
        <w:lang w:val="en-US" w:eastAsia="en-US" w:bidi="en-US"/>
      </w:rPr>
    </w:lvl>
    <w:lvl w:ilvl="4" w:tplc="B666E900">
      <w:numFmt w:val="bullet"/>
      <w:lvlText w:val="•"/>
      <w:lvlJc w:val="left"/>
      <w:pPr>
        <w:ind w:left="4700" w:hanging="720"/>
      </w:pPr>
      <w:rPr>
        <w:rFonts w:hint="default"/>
        <w:lang w:val="en-US" w:eastAsia="en-US" w:bidi="en-US"/>
      </w:rPr>
    </w:lvl>
    <w:lvl w:ilvl="5" w:tplc="4B428932">
      <w:numFmt w:val="bullet"/>
      <w:lvlText w:val="•"/>
      <w:lvlJc w:val="left"/>
      <w:pPr>
        <w:ind w:left="5513" w:hanging="720"/>
      </w:pPr>
      <w:rPr>
        <w:rFonts w:hint="default"/>
        <w:lang w:val="en-US" w:eastAsia="en-US" w:bidi="en-US"/>
      </w:rPr>
    </w:lvl>
    <w:lvl w:ilvl="6" w:tplc="DA7AFEBA">
      <w:numFmt w:val="bullet"/>
      <w:lvlText w:val="•"/>
      <w:lvlJc w:val="left"/>
      <w:pPr>
        <w:ind w:left="6326" w:hanging="720"/>
      </w:pPr>
      <w:rPr>
        <w:rFonts w:hint="default"/>
        <w:lang w:val="en-US" w:eastAsia="en-US" w:bidi="en-US"/>
      </w:rPr>
    </w:lvl>
    <w:lvl w:ilvl="7" w:tplc="EEB2C486">
      <w:numFmt w:val="bullet"/>
      <w:lvlText w:val="•"/>
      <w:lvlJc w:val="left"/>
      <w:pPr>
        <w:ind w:left="7140" w:hanging="720"/>
      </w:pPr>
      <w:rPr>
        <w:rFonts w:hint="default"/>
        <w:lang w:val="en-US" w:eastAsia="en-US" w:bidi="en-US"/>
      </w:rPr>
    </w:lvl>
    <w:lvl w:ilvl="8" w:tplc="C65E8E96">
      <w:numFmt w:val="bullet"/>
      <w:lvlText w:val="•"/>
      <w:lvlJc w:val="left"/>
      <w:pPr>
        <w:ind w:left="7953"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E0BF8"/>
    <w:rsid w:val="00032A32"/>
    <w:rsid w:val="000E0BF8"/>
    <w:rsid w:val="003540CA"/>
    <w:rsid w:val="00376B6C"/>
    <w:rsid w:val="00382570"/>
    <w:rsid w:val="003830AF"/>
    <w:rsid w:val="00397447"/>
    <w:rsid w:val="0043471F"/>
    <w:rsid w:val="005B6F4B"/>
    <w:rsid w:val="00770BA8"/>
    <w:rsid w:val="0086248D"/>
    <w:rsid w:val="008743F9"/>
    <w:rsid w:val="00A770F9"/>
    <w:rsid w:val="00B92299"/>
    <w:rsid w:val="00DF6A71"/>
    <w:rsid w:val="00E879EE"/>
    <w:rsid w:val="00F3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2F68A0-50B8-421F-B4F0-35016664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71" w:right="347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7447"/>
    <w:pPr>
      <w:tabs>
        <w:tab w:val="center" w:pos="4680"/>
        <w:tab w:val="right" w:pos="9360"/>
      </w:tabs>
    </w:pPr>
  </w:style>
  <w:style w:type="character" w:customStyle="1" w:styleId="HeaderChar">
    <w:name w:val="Header Char"/>
    <w:basedOn w:val="DefaultParagraphFont"/>
    <w:link w:val="Header"/>
    <w:uiPriority w:val="99"/>
    <w:rsid w:val="00397447"/>
    <w:rPr>
      <w:rFonts w:ascii="Times New Roman" w:eastAsia="Times New Roman" w:hAnsi="Times New Roman" w:cs="Times New Roman"/>
      <w:lang w:bidi="en-US"/>
    </w:rPr>
  </w:style>
  <w:style w:type="paragraph" w:styleId="Footer">
    <w:name w:val="footer"/>
    <w:basedOn w:val="Normal"/>
    <w:link w:val="FooterChar"/>
    <w:uiPriority w:val="99"/>
    <w:unhideWhenUsed/>
    <w:rsid w:val="00397447"/>
    <w:pPr>
      <w:tabs>
        <w:tab w:val="center" w:pos="4680"/>
        <w:tab w:val="right" w:pos="9360"/>
      </w:tabs>
    </w:pPr>
  </w:style>
  <w:style w:type="character" w:customStyle="1" w:styleId="FooterChar">
    <w:name w:val="Footer Char"/>
    <w:basedOn w:val="DefaultParagraphFont"/>
    <w:link w:val="Footer"/>
    <w:uiPriority w:val="99"/>
    <w:rsid w:val="00397447"/>
    <w:rPr>
      <w:rFonts w:ascii="Times New Roman" w:eastAsia="Times New Roman" w:hAnsi="Times New Roman" w:cs="Times New Roman"/>
      <w:lang w:bidi="en-US"/>
    </w:rPr>
  </w:style>
  <w:style w:type="character" w:styleId="Hyperlink">
    <w:name w:val="Hyperlink"/>
    <w:basedOn w:val="DefaultParagraphFont"/>
    <w:uiPriority w:val="99"/>
    <w:unhideWhenUsed/>
    <w:rsid w:val="005B6F4B"/>
    <w:rPr>
      <w:color w:val="0000FF" w:themeColor="hyperlink"/>
      <w:u w:val="single"/>
    </w:rPr>
  </w:style>
  <w:style w:type="paragraph" w:styleId="BalloonText">
    <w:name w:val="Balloon Text"/>
    <w:basedOn w:val="Normal"/>
    <w:link w:val="BalloonTextChar"/>
    <w:uiPriority w:val="99"/>
    <w:semiHidden/>
    <w:unhideWhenUsed/>
    <w:rsid w:val="00770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BA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5848">
      <w:bodyDiv w:val="1"/>
      <w:marLeft w:val="0"/>
      <w:marRight w:val="0"/>
      <w:marTop w:val="0"/>
      <w:marBottom w:val="0"/>
      <w:divBdr>
        <w:top w:val="none" w:sz="0" w:space="0" w:color="auto"/>
        <w:left w:val="none" w:sz="0" w:space="0" w:color="auto"/>
        <w:bottom w:val="none" w:sz="0" w:space="0" w:color="auto"/>
        <w:right w:val="none" w:sz="0" w:space="0" w:color="auto"/>
      </w:divBdr>
    </w:div>
    <w:div w:id="100906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92CE3-7096-45EB-BAE7-914FEF45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Mary Winch</cp:lastModifiedBy>
  <cp:revision>2</cp:revision>
  <cp:lastPrinted>2019-03-24T17:34:00Z</cp:lastPrinted>
  <dcterms:created xsi:type="dcterms:W3CDTF">2019-03-24T17:34:00Z</dcterms:created>
  <dcterms:modified xsi:type="dcterms:W3CDTF">2019-03-24T17:34:00Z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